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E6C4" w14:textId="5F98DB2E" w:rsidR="003E5212" w:rsidRPr="00B30274" w:rsidRDefault="0092049A" w:rsidP="00B30274">
      <w:pPr>
        <w:jc w:val="center"/>
      </w:pPr>
      <w:r>
        <w:rPr>
          <w:rFonts w:ascii="Arial" w:hAnsi="Arial" w:cs="Arial"/>
          <w:b/>
          <w:bCs/>
        </w:rPr>
        <w:t xml:space="preserve">Workforce </w:t>
      </w:r>
      <w:r w:rsidR="008A65A9">
        <w:rPr>
          <w:rFonts w:ascii="Arial" w:hAnsi="Arial" w:cs="Arial"/>
          <w:b/>
          <w:bCs/>
        </w:rPr>
        <w:t>Race</w:t>
      </w:r>
      <w:r>
        <w:rPr>
          <w:rFonts w:ascii="Arial" w:hAnsi="Arial" w:cs="Arial"/>
          <w:b/>
          <w:bCs/>
        </w:rPr>
        <w:t xml:space="preserve"> Equality Standard 2021</w:t>
      </w:r>
    </w:p>
    <w:p w14:paraId="425EAD44" w14:textId="77777777" w:rsidR="003E5212" w:rsidRPr="003E5212" w:rsidRDefault="003E5212" w:rsidP="003E5212">
      <w:pPr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4529EF28" w14:textId="42CE537E" w:rsidR="003E5212" w:rsidRPr="003E5212" w:rsidRDefault="003E5212" w:rsidP="003E521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r w:rsidRPr="003E5212">
        <w:rPr>
          <w:rFonts w:ascii="Arial" w:eastAsia="Calibri" w:hAnsi="Arial" w:cs="Arial"/>
          <w:b/>
          <w:sz w:val="22"/>
          <w:szCs w:val="22"/>
          <w:lang w:val="en-GB"/>
        </w:rPr>
        <w:t>Purpose of the report</w:t>
      </w:r>
    </w:p>
    <w:p w14:paraId="74C8A91F" w14:textId="77777777" w:rsidR="003E5212" w:rsidRPr="003E5212" w:rsidRDefault="003E5212" w:rsidP="003E5212">
      <w:pPr>
        <w:rPr>
          <w:rFonts w:ascii="Arial" w:eastAsia="Calibri" w:hAnsi="Arial" w:cs="Arial"/>
          <w:sz w:val="22"/>
          <w:szCs w:val="22"/>
          <w:lang w:val="en-GB"/>
        </w:rPr>
      </w:pPr>
    </w:p>
    <w:p w14:paraId="7888D4BE" w14:textId="459DB69F" w:rsidR="003E5212" w:rsidRPr="00FD5593" w:rsidRDefault="003E5212" w:rsidP="00EE6E5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3E5212">
        <w:rPr>
          <w:rFonts w:ascii="Arial" w:eastAsia="Calibri" w:hAnsi="Arial" w:cs="Arial"/>
          <w:sz w:val="22"/>
          <w:szCs w:val="22"/>
          <w:lang w:val="en-GB"/>
        </w:rPr>
        <w:t xml:space="preserve">This </w:t>
      </w:r>
      <w:r w:rsidR="00A52B55" w:rsidRPr="004F4ECE">
        <w:rPr>
          <w:rFonts w:ascii="Arial" w:eastAsia="Calibri" w:hAnsi="Arial" w:cs="Arial"/>
          <w:sz w:val="22"/>
          <w:szCs w:val="22"/>
          <w:lang w:val="en-GB"/>
        </w:rPr>
        <w:t xml:space="preserve">report provides a summary of key </w:t>
      </w:r>
      <w:r w:rsidR="00A52B55" w:rsidRPr="00A52B55">
        <w:rPr>
          <w:rFonts w:ascii="Arial" w:eastAsia="Calibri" w:hAnsi="Arial" w:cs="Arial"/>
          <w:sz w:val="22"/>
          <w:szCs w:val="22"/>
        </w:rPr>
        <w:t xml:space="preserve">data, issues and recommendations arising from the Workforce </w:t>
      </w:r>
      <w:r w:rsidR="000E596D">
        <w:rPr>
          <w:rFonts w:ascii="Arial" w:eastAsia="Calibri" w:hAnsi="Arial" w:cs="Arial"/>
          <w:sz w:val="22"/>
          <w:szCs w:val="22"/>
        </w:rPr>
        <w:t>Race</w:t>
      </w:r>
      <w:r w:rsidR="00A52B55" w:rsidRPr="00A52B55">
        <w:rPr>
          <w:rFonts w:ascii="Arial" w:eastAsia="Calibri" w:hAnsi="Arial" w:cs="Arial"/>
          <w:sz w:val="22"/>
          <w:szCs w:val="22"/>
        </w:rPr>
        <w:t xml:space="preserve"> Equality Standard</w:t>
      </w:r>
      <w:r w:rsidR="00844B4C">
        <w:rPr>
          <w:rFonts w:ascii="Arial" w:eastAsia="Calibri" w:hAnsi="Arial" w:cs="Arial"/>
          <w:sz w:val="22"/>
          <w:szCs w:val="22"/>
        </w:rPr>
        <w:t xml:space="preserve"> (</w:t>
      </w:r>
      <w:r w:rsidR="00F34A42">
        <w:rPr>
          <w:rFonts w:ascii="Arial" w:eastAsia="Calibri" w:hAnsi="Arial" w:cs="Arial"/>
          <w:sz w:val="22"/>
          <w:szCs w:val="22"/>
        </w:rPr>
        <w:t>WR</w:t>
      </w:r>
      <w:r w:rsidR="00844B4C">
        <w:rPr>
          <w:rFonts w:ascii="Arial" w:eastAsia="Calibri" w:hAnsi="Arial" w:cs="Arial"/>
          <w:sz w:val="22"/>
          <w:szCs w:val="22"/>
        </w:rPr>
        <w:t>ES)</w:t>
      </w:r>
      <w:r w:rsidR="00A52B55" w:rsidRPr="00A52B55">
        <w:rPr>
          <w:rFonts w:ascii="Arial" w:eastAsia="Calibri" w:hAnsi="Arial" w:cs="Arial"/>
          <w:sz w:val="22"/>
          <w:szCs w:val="22"/>
        </w:rPr>
        <w:t xml:space="preserve"> report (snapshot as </w:t>
      </w:r>
      <w:proofErr w:type="gramStart"/>
      <w:r w:rsidR="00A52B55" w:rsidRPr="00A52B55">
        <w:rPr>
          <w:rFonts w:ascii="Arial" w:eastAsia="Calibri" w:hAnsi="Arial" w:cs="Arial"/>
          <w:sz w:val="22"/>
          <w:szCs w:val="22"/>
        </w:rPr>
        <w:t>at</w:t>
      </w:r>
      <w:proofErr w:type="gramEnd"/>
      <w:r w:rsidR="00A52B55" w:rsidRPr="00A52B55">
        <w:rPr>
          <w:rFonts w:ascii="Arial" w:eastAsia="Calibri" w:hAnsi="Arial" w:cs="Arial"/>
          <w:sz w:val="22"/>
          <w:szCs w:val="22"/>
        </w:rPr>
        <w:t xml:space="preserve"> 31 March 202</w:t>
      </w:r>
      <w:r w:rsidR="00EF3DB4">
        <w:rPr>
          <w:rFonts w:ascii="Arial" w:eastAsia="Calibri" w:hAnsi="Arial" w:cs="Arial"/>
          <w:sz w:val="22"/>
          <w:szCs w:val="22"/>
        </w:rPr>
        <w:t>1</w:t>
      </w:r>
      <w:r w:rsidR="00A52B55" w:rsidRPr="00A52B55">
        <w:rPr>
          <w:rFonts w:ascii="Arial" w:eastAsia="Calibri" w:hAnsi="Arial" w:cs="Arial"/>
          <w:sz w:val="22"/>
          <w:szCs w:val="22"/>
        </w:rPr>
        <w:t>)</w:t>
      </w:r>
    </w:p>
    <w:p w14:paraId="4E73C8D4" w14:textId="77777777" w:rsidR="00FD5593" w:rsidRPr="007507D2" w:rsidRDefault="00FD5593" w:rsidP="00FD5593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FED1D6C" w14:textId="0CD2F2EA" w:rsidR="007507D2" w:rsidRPr="0092049A" w:rsidRDefault="007507D2" w:rsidP="00EE6E5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</w:rPr>
        <w:t>The WRES data template adopts</w:t>
      </w:r>
      <w:r w:rsidR="00FD5593">
        <w:rPr>
          <w:rFonts w:ascii="Arial" w:eastAsia="Calibri" w:hAnsi="Arial" w:cs="Arial"/>
          <w:sz w:val="22"/>
          <w:szCs w:val="22"/>
        </w:rPr>
        <w:t xml:space="preserve"> the common use of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62C8F">
        <w:rPr>
          <w:rFonts w:ascii="Arial" w:eastAsia="Calibri" w:hAnsi="Arial" w:cs="Arial"/>
          <w:sz w:val="22"/>
          <w:szCs w:val="22"/>
        </w:rPr>
        <w:t xml:space="preserve">ethnic categories of ‘White’ and </w:t>
      </w:r>
      <w:r w:rsidR="00FD5593">
        <w:rPr>
          <w:rFonts w:ascii="Arial" w:eastAsia="Calibri" w:hAnsi="Arial" w:cs="Arial"/>
          <w:sz w:val="22"/>
          <w:szCs w:val="22"/>
        </w:rPr>
        <w:t xml:space="preserve">Black and Minority Ethnic </w:t>
      </w:r>
      <w:r w:rsidR="00F62C8F">
        <w:rPr>
          <w:rFonts w:ascii="Arial" w:eastAsia="Calibri" w:hAnsi="Arial" w:cs="Arial"/>
          <w:sz w:val="22"/>
          <w:szCs w:val="22"/>
        </w:rPr>
        <w:t>‘BME’</w:t>
      </w:r>
      <w:r w:rsidR="00FD5593">
        <w:rPr>
          <w:rFonts w:ascii="Arial" w:eastAsia="Calibri" w:hAnsi="Arial" w:cs="Arial"/>
          <w:sz w:val="22"/>
          <w:szCs w:val="22"/>
        </w:rPr>
        <w:t xml:space="preserve"> – these categories are used within this report</w:t>
      </w:r>
      <w:r w:rsidR="007748A5" w:rsidRPr="007748A5">
        <w:rPr>
          <w:rFonts w:ascii="Arial" w:eastAsia="Calibri" w:hAnsi="Arial" w:cs="Arial"/>
          <w:sz w:val="22"/>
          <w:szCs w:val="22"/>
        </w:rPr>
        <w:t xml:space="preserve"> </w:t>
      </w:r>
      <w:r w:rsidR="007748A5">
        <w:rPr>
          <w:rFonts w:ascii="Arial" w:eastAsia="Calibri" w:hAnsi="Arial" w:cs="Arial"/>
          <w:sz w:val="22"/>
          <w:szCs w:val="22"/>
        </w:rPr>
        <w:t>to ensure alignment and consistency.</w:t>
      </w:r>
    </w:p>
    <w:p w14:paraId="038E8EF3" w14:textId="77777777" w:rsidR="0092049A" w:rsidRPr="0092049A" w:rsidRDefault="0092049A" w:rsidP="0092049A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4566660" w14:textId="3ED16293" w:rsidR="003E5212" w:rsidRPr="003E5212" w:rsidRDefault="005B4C0F" w:rsidP="003E521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bookmarkStart w:id="0" w:name="_Hlk30111095"/>
      <w:r>
        <w:rPr>
          <w:rFonts w:ascii="Arial" w:eastAsia="Calibri" w:hAnsi="Arial" w:cs="Arial"/>
          <w:b/>
          <w:sz w:val="22"/>
          <w:szCs w:val="22"/>
          <w:lang w:val="en-GB"/>
        </w:rPr>
        <w:t>Background</w:t>
      </w:r>
    </w:p>
    <w:bookmarkEnd w:id="0"/>
    <w:p w14:paraId="71A23355" w14:textId="77777777" w:rsidR="003E5212" w:rsidRPr="003E5212" w:rsidRDefault="003E5212" w:rsidP="003E5212">
      <w:pPr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4C1DDCA0" w14:textId="30A5CC41" w:rsidR="00EC3BB8" w:rsidRDefault="004E6436" w:rsidP="005D19E9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F34A42">
        <w:rPr>
          <w:rFonts w:ascii="Arial" w:eastAsia="Calibri" w:hAnsi="Arial" w:cs="Arial"/>
          <w:sz w:val="22"/>
          <w:szCs w:val="22"/>
          <w:lang w:val="en-GB"/>
        </w:rPr>
        <w:t xml:space="preserve">The </w:t>
      </w:r>
      <w:r w:rsidR="00B423CA" w:rsidRPr="00F34A42">
        <w:rPr>
          <w:rFonts w:ascii="Arial" w:eastAsia="Calibri" w:hAnsi="Arial" w:cs="Arial"/>
          <w:sz w:val="22"/>
          <w:szCs w:val="22"/>
          <w:lang w:val="en-GB"/>
        </w:rPr>
        <w:t>W</w:t>
      </w:r>
      <w:r w:rsidR="000E596D" w:rsidRPr="00F34A42">
        <w:rPr>
          <w:rFonts w:ascii="Arial" w:eastAsia="Calibri" w:hAnsi="Arial" w:cs="Arial"/>
          <w:sz w:val="22"/>
          <w:szCs w:val="22"/>
          <w:lang w:val="en-GB"/>
        </w:rPr>
        <w:t>R</w:t>
      </w:r>
      <w:r w:rsidR="00B423CA" w:rsidRPr="00F34A42">
        <w:rPr>
          <w:rFonts w:ascii="Arial" w:eastAsia="Calibri" w:hAnsi="Arial" w:cs="Arial"/>
          <w:sz w:val="22"/>
          <w:szCs w:val="22"/>
          <w:lang w:val="en-GB"/>
        </w:rPr>
        <w:t>ES has been in place since 201</w:t>
      </w:r>
      <w:r w:rsidR="00525EFB" w:rsidRPr="00F34A42">
        <w:rPr>
          <w:rFonts w:ascii="Arial" w:eastAsia="Calibri" w:hAnsi="Arial" w:cs="Arial"/>
          <w:sz w:val="22"/>
          <w:szCs w:val="22"/>
          <w:lang w:val="en-GB"/>
        </w:rPr>
        <w:t>5/1</w:t>
      </w:r>
      <w:r w:rsidR="000E596D" w:rsidRPr="00F34A42">
        <w:rPr>
          <w:rFonts w:ascii="Arial" w:eastAsia="Calibri" w:hAnsi="Arial" w:cs="Arial"/>
          <w:sz w:val="22"/>
          <w:szCs w:val="22"/>
          <w:lang w:val="en-GB"/>
        </w:rPr>
        <w:t>6</w:t>
      </w:r>
      <w:r w:rsidR="00525EFB" w:rsidRPr="00F34A42">
        <w:rPr>
          <w:rFonts w:ascii="Arial" w:eastAsia="Calibri" w:hAnsi="Arial" w:cs="Arial"/>
          <w:sz w:val="22"/>
          <w:szCs w:val="22"/>
          <w:lang w:val="en-GB"/>
        </w:rPr>
        <w:t xml:space="preserve">. </w:t>
      </w:r>
      <w:r w:rsidR="00B423CA" w:rsidRPr="00F34A42">
        <w:rPr>
          <w:rFonts w:ascii="Arial" w:eastAsia="Calibri" w:hAnsi="Arial" w:cs="Arial"/>
          <w:sz w:val="22"/>
          <w:szCs w:val="22"/>
          <w:lang w:val="en-GB"/>
        </w:rPr>
        <w:t>T</w:t>
      </w:r>
      <w:r w:rsidR="004D0312" w:rsidRPr="00F34A42">
        <w:rPr>
          <w:rFonts w:ascii="Arial" w:eastAsia="Calibri" w:hAnsi="Arial" w:cs="Arial"/>
          <w:sz w:val="22"/>
          <w:szCs w:val="22"/>
          <w:lang w:val="en-GB"/>
        </w:rPr>
        <w:t xml:space="preserve">he </w:t>
      </w:r>
      <w:r w:rsidR="003C16E7" w:rsidRPr="00F34A42">
        <w:rPr>
          <w:rFonts w:ascii="Arial" w:eastAsia="Calibri" w:hAnsi="Arial" w:cs="Arial"/>
          <w:sz w:val="22"/>
          <w:szCs w:val="22"/>
          <w:lang w:val="en-GB"/>
        </w:rPr>
        <w:t>NHS England</w:t>
      </w:r>
      <w:r w:rsidR="00B423CA" w:rsidRPr="00F34A42">
        <w:rPr>
          <w:rFonts w:ascii="Arial" w:eastAsia="Calibri" w:hAnsi="Arial" w:cs="Arial"/>
          <w:sz w:val="22"/>
          <w:szCs w:val="22"/>
          <w:lang w:val="en-GB"/>
        </w:rPr>
        <w:t xml:space="preserve"> W</w:t>
      </w:r>
      <w:r w:rsidR="003C16E7" w:rsidRPr="00F34A42">
        <w:rPr>
          <w:rFonts w:ascii="Arial" w:eastAsia="Calibri" w:hAnsi="Arial" w:cs="Arial"/>
          <w:sz w:val="22"/>
          <w:szCs w:val="22"/>
          <w:lang w:val="en-GB"/>
        </w:rPr>
        <w:t>RES</w:t>
      </w:r>
      <w:r w:rsidR="00812477" w:rsidRPr="00F34A4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34A42" w:rsidRPr="00F34A42">
        <w:rPr>
          <w:rFonts w:ascii="Arial" w:eastAsia="Calibri" w:hAnsi="Arial" w:cs="Arial"/>
          <w:sz w:val="22"/>
          <w:szCs w:val="22"/>
          <w:lang w:val="en-GB"/>
        </w:rPr>
        <w:t>team</w:t>
      </w:r>
      <w:r w:rsidR="002B01EF">
        <w:rPr>
          <w:rFonts w:ascii="Arial" w:eastAsia="Calibri" w:hAnsi="Arial" w:cs="Arial"/>
          <w:sz w:val="22"/>
          <w:szCs w:val="22"/>
          <w:lang w:val="en-GB"/>
        </w:rPr>
        <w:t xml:space="preserve"> now routinely provides</w:t>
      </w:r>
      <w:r w:rsidR="008F2E68">
        <w:rPr>
          <w:rFonts w:ascii="Arial" w:eastAsia="Calibri" w:hAnsi="Arial" w:cs="Arial"/>
          <w:sz w:val="22"/>
          <w:szCs w:val="22"/>
          <w:lang w:val="en-GB"/>
        </w:rPr>
        <w:t xml:space="preserve"> national output</w:t>
      </w:r>
      <w:r w:rsidR="002B01EF">
        <w:rPr>
          <w:rFonts w:ascii="Arial" w:eastAsia="Calibri" w:hAnsi="Arial" w:cs="Arial"/>
          <w:sz w:val="22"/>
          <w:szCs w:val="22"/>
          <w:lang w:val="en-GB"/>
        </w:rPr>
        <w:t xml:space="preserve"> data</w:t>
      </w:r>
      <w:r w:rsidR="008F2E68">
        <w:rPr>
          <w:rFonts w:ascii="Arial" w:eastAsia="Calibri" w:hAnsi="Arial" w:cs="Arial"/>
          <w:sz w:val="22"/>
          <w:szCs w:val="22"/>
          <w:lang w:val="en-GB"/>
        </w:rPr>
        <w:t xml:space="preserve"> by organisation</w:t>
      </w:r>
      <w:r w:rsidR="002B01EF">
        <w:rPr>
          <w:rFonts w:ascii="Arial" w:eastAsia="Calibri" w:hAnsi="Arial" w:cs="Arial"/>
          <w:sz w:val="22"/>
          <w:szCs w:val="22"/>
          <w:lang w:val="en-GB"/>
        </w:rPr>
        <w:t xml:space="preserve"> in respect of WRES outcomes nationally, enabling </w:t>
      </w:r>
      <w:r w:rsidR="00825942">
        <w:rPr>
          <w:rFonts w:ascii="Arial" w:eastAsia="Calibri" w:hAnsi="Arial" w:cs="Arial"/>
          <w:sz w:val="22"/>
          <w:szCs w:val="22"/>
          <w:lang w:val="en-GB"/>
        </w:rPr>
        <w:t xml:space="preserve">benchmarking with comparators. </w:t>
      </w:r>
    </w:p>
    <w:p w14:paraId="6399A331" w14:textId="77777777" w:rsidR="00EC3BB8" w:rsidRDefault="00EC3BB8" w:rsidP="00EC3BB8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11A0BF8" w14:textId="42121E36" w:rsidR="00D810F3" w:rsidRDefault="00825942" w:rsidP="005D19E9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The NHS</w:t>
      </w:r>
      <w:r w:rsidR="00812477" w:rsidRPr="00F34A42">
        <w:rPr>
          <w:rFonts w:ascii="Arial" w:eastAsia="Calibri" w:hAnsi="Arial" w:cs="Arial"/>
          <w:sz w:val="22"/>
          <w:szCs w:val="22"/>
          <w:lang w:val="en-GB"/>
        </w:rPr>
        <w:t xml:space="preserve"> Race and Health Observatory</w:t>
      </w:r>
      <w:r w:rsidR="003C16E7" w:rsidRPr="00F34A4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was also established in 2021 </w:t>
      </w:r>
      <w:r w:rsidR="00790363">
        <w:rPr>
          <w:rFonts w:ascii="Arial" w:eastAsia="Calibri" w:hAnsi="Arial" w:cs="Arial"/>
          <w:sz w:val="22"/>
          <w:szCs w:val="22"/>
          <w:lang w:val="en-GB"/>
        </w:rPr>
        <w:t>as an independent body working to tackle ethnic inequalities in hea</w:t>
      </w:r>
      <w:r w:rsidR="006D2C78">
        <w:rPr>
          <w:rFonts w:ascii="Arial" w:eastAsia="Calibri" w:hAnsi="Arial" w:cs="Arial"/>
          <w:sz w:val="22"/>
          <w:szCs w:val="22"/>
          <w:lang w:val="en-GB"/>
        </w:rPr>
        <w:t xml:space="preserve">lthcare through evidence, policy recommendations </w:t>
      </w:r>
      <w:r w:rsidR="00BA3A0E">
        <w:rPr>
          <w:rFonts w:ascii="Arial" w:eastAsia="Calibri" w:hAnsi="Arial" w:cs="Arial"/>
          <w:sz w:val="22"/>
          <w:szCs w:val="22"/>
          <w:lang w:val="en-GB"/>
        </w:rPr>
        <w:t>and change implementation</w:t>
      </w:r>
      <w:r w:rsidR="007507D2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29FCF6F9" w14:textId="77777777" w:rsidR="00F34A42" w:rsidRPr="00F34A42" w:rsidRDefault="00F34A42" w:rsidP="00F34A42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32D0AAD" w14:textId="640C68B7" w:rsidR="00686590" w:rsidRPr="004D000F" w:rsidRDefault="004D0312" w:rsidP="004D000F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window for data collection templates for the reporting period (data up to 31 March 2021) is 1 July 2021 to 30 August 2021. </w:t>
      </w:r>
      <w:r w:rsidR="00844B4C" w:rsidRPr="00556EC9">
        <w:rPr>
          <w:rFonts w:ascii="Arial" w:eastAsia="Calibri" w:hAnsi="Arial" w:cs="Arial"/>
          <w:sz w:val="22"/>
          <w:szCs w:val="22"/>
          <w:lang w:val="en-GB"/>
        </w:rPr>
        <w:t>W</w:t>
      </w:r>
      <w:r w:rsidR="004D000F">
        <w:rPr>
          <w:rFonts w:ascii="Arial" w:eastAsia="Calibri" w:hAnsi="Arial" w:cs="Arial"/>
          <w:sz w:val="22"/>
          <w:szCs w:val="22"/>
          <w:lang w:val="en-GB"/>
        </w:rPr>
        <w:t>R</w:t>
      </w:r>
      <w:r w:rsidR="00844B4C" w:rsidRPr="004D000F">
        <w:rPr>
          <w:rFonts w:ascii="Arial" w:eastAsia="Calibri" w:hAnsi="Arial" w:cs="Arial"/>
          <w:sz w:val="22"/>
          <w:szCs w:val="22"/>
          <w:lang w:val="en-GB"/>
        </w:rPr>
        <w:t>ES data upload</w:t>
      </w:r>
      <w:r w:rsidR="00556EC9" w:rsidRPr="004D000F">
        <w:rPr>
          <w:rFonts w:ascii="Arial" w:eastAsia="Calibri" w:hAnsi="Arial" w:cs="Arial"/>
          <w:sz w:val="22"/>
          <w:szCs w:val="22"/>
          <w:lang w:val="en-GB"/>
        </w:rPr>
        <w:t>s</w:t>
      </w:r>
      <w:r w:rsidR="00CA06D9" w:rsidRPr="004D000F">
        <w:rPr>
          <w:rFonts w:ascii="Arial" w:eastAsia="Calibri" w:hAnsi="Arial" w:cs="Arial"/>
          <w:sz w:val="22"/>
          <w:szCs w:val="22"/>
          <w:lang w:val="en-GB"/>
        </w:rPr>
        <w:t xml:space="preserve"> are supplemented by a narrative return </w:t>
      </w:r>
      <w:r w:rsidR="00106F8C" w:rsidRPr="004D000F">
        <w:rPr>
          <w:rFonts w:ascii="Arial" w:eastAsia="Calibri" w:hAnsi="Arial" w:cs="Arial"/>
          <w:sz w:val="22"/>
          <w:szCs w:val="22"/>
          <w:lang w:val="en-GB"/>
        </w:rPr>
        <w:t>which is derived from</w:t>
      </w:r>
      <w:r w:rsidR="00B423CA" w:rsidRPr="004D000F">
        <w:rPr>
          <w:rFonts w:ascii="Arial" w:eastAsia="Calibri" w:hAnsi="Arial" w:cs="Arial"/>
          <w:sz w:val="22"/>
          <w:szCs w:val="22"/>
          <w:lang w:val="en-GB"/>
        </w:rPr>
        <w:t xml:space="preserve"> the content of</w:t>
      </w:r>
      <w:r w:rsidR="00106F8C" w:rsidRPr="004D000F">
        <w:rPr>
          <w:rFonts w:ascii="Arial" w:eastAsia="Calibri" w:hAnsi="Arial" w:cs="Arial"/>
          <w:sz w:val="22"/>
          <w:szCs w:val="22"/>
          <w:lang w:val="en-GB"/>
        </w:rPr>
        <w:t xml:space="preserve"> this report.</w:t>
      </w:r>
    </w:p>
    <w:p w14:paraId="58669ABD" w14:textId="77777777" w:rsidR="00021A70" w:rsidRPr="00021A70" w:rsidRDefault="00021A70" w:rsidP="00021A70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F16CB0A" w14:textId="60A44B8A" w:rsidR="00021A70" w:rsidRPr="00556EC9" w:rsidRDefault="00021A70" w:rsidP="00BD28E6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021A70">
        <w:rPr>
          <w:rFonts w:ascii="Arial" w:eastAsia="Calibri" w:hAnsi="Arial" w:cs="Arial"/>
          <w:sz w:val="22"/>
          <w:szCs w:val="22"/>
        </w:rPr>
        <w:t xml:space="preserve">NHS England </w:t>
      </w:r>
      <w:r>
        <w:rPr>
          <w:rFonts w:ascii="Arial" w:eastAsia="Calibri" w:hAnsi="Arial" w:cs="Arial"/>
          <w:sz w:val="22"/>
          <w:szCs w:val="22"/>
        </w:rPr>
        <w:t>requires that</w:t>
      </w:r>
      <w:r w:rsidRPr="00021A70">
        <w:rPr>
          <w:rFonts w:ascii="Arial" w:eastAsia="Calibri" w:hAnsi="Arial" w:cs="Arial"/>
          <w:sz w:val="22"/>
          <w:szCs w:val="22"/>
        </w:rPr>
        <w:t xml:space="preserve"> W</w:t>
      </w:r>
      <w:r w:rsidR="004D000F">
        <w:rPr>
          <w:rFonts w:ascii="Arial" w:eastAsia="Calibri" w:hAnsi="Arial" w:cs="Arial"/>
          <w:sz w:val="22"/>
          <w:szCs w:val="22"/>
        </w:rPr>
        <w:t>RE</w:t>
      </w:r>
      <w:r w:rsidRPr="00021A70">
        <w:rPr>
          <w:rFonts w:ascii="Arial" w:eastAsia="Calibri" w:hAnsi="Arial" w:cs="Arial"/>
          <w:sz w:val="22"/>
          <w:szCs w:val="22"/>
        </w:rPr>
        <w:t xml:space="preserve">S action plans </w:t>
      </w:r>
      <w:r>
        <w:rPr>
          <w:rFonts w:ascii="Arial" w:eastAsia="Calibri" w:hAnsi="Arial" w:cs="Arial"/>
          <w:sz w:val="22"/>
          <w:szCs w:val="22"/>
        </w:rPr>
        <w:t>are</w:t>
      </w:r>
      <w:r w:rsidRPr="00021A70">
        <w:rPr>
          <w:rFonts w:ascii="Arial" w:eastAsia="Calibri" w:hAnsi="Arial" w:cs="Arial"/>
          <w:sz w:val="22"/>
          <w:szCs w:val="22"/>
        </w:rPr>
        <w:t xml:space="preserve"> ratified by the Trust Board and</w:t>
      </w:r>
      <w:r w:rsidR="00E572C8">
        <w:rPr>
          <w:rFonts w:ascii="Arial" w:eastAsia="Calibri" w:hAnsi="Arial" w:cs="Arial"/>
          <w:sz w:val="22"/>
          <w:szCs w:val="22"/>
        </w:rPr>
        <w:t xml:space="preserve"> </w:t>
      </w:r>
      <w:r w:rsidRPr="00021A70">
        <w:rPr>
          <w:rFonts w:ascii="Arial" w:eastAsia="Calibri" w:hAnsi="Arial" w:cs="Arial"/>
          <w:sz w:val="22"/>
          <w:szCs w:val="22"/>
        </w:rPr>
        <w:t>published by 30 October 202</w:t>
      </w:r>
      <w:r w:rsidR="004C7E5A">
        <w:rPr>
          <w:rFonts w:ascii="Arial" w:eastAsia="Calibri" w:hAnsi="Arial" w:cs="Arial"/>
          <w:sz w:val="22"/>
          <w:szCs w:val="22"/>
        </w:rPr>
        <w:t>1</w:t>
      </w:r>
      <w:r w:rsidRPr="00021A70">
        <w:rPr>
          <w:rFonts w:ascii="Arial" w:eastAsia="Calibri" w:hAnsi="Arial" w:cs="Arial"/>
          <w:sz w:val="22"/>
          <w:szCs w:val="22"/>
        </w:rPr>
        <w:t>.</w:t>
      </w:r>
    </w:p>
    <w:p w14:paraId="61494C3D" w14:textId="77777777" w:rsidR="004A6D89" w:rsidRDefault="004A6D89" w:rsidP="00B4345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64AE385F" w14:textId="43B9061A" w:rsidR="003E5212" w:rsidRPr="003E5212" w:rsidRDefault="00A52B55" w:rsidP="003E521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Data quality</w:t>
      </w:r>
      <w:r w:rsidR="00B4568C">
        <w:rPr>
          <w:rFonts w:ascii="Arial" w:eastAsia="Calibri" w:hAnsi="Arial" w:cs="Arial"/>
          <w:b/>
          <w:sz w:val="22"/>
          <w:szCs w:val="22"/>
          <w:lang w:val="en-GB"/>
        </w:rPr>
        <w:t xml:space="preserve"> and outline numbers</w:t>
      </w:r>
    </w:p>
    <w:p w14:paraId="0AB57C37" w14:textId="02F10455" w:rsidR="003E5212" w:rsidRDefault="003E5212" w:rsidP="003E5212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33FE720" w14:textId="11E1062A" w:rsidR="00FF1FD2" w:rsidRDefault="00BD6288" w:rsidP="00BD628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Data for the Trust’s </w:t>
      </w:r>
      <w:r w:rsidR="004363F1">
        <w:rPr>
          <w:rFonts w:ascii="Arial" w:eastAsia="Calibri" w:hAnsi="Arial" w:cs="Arial"/>
          <w:sz w:val="22"/>
          <w:szCs w:val="22"/>
          <w:lang w:val="en-GB"/>
        </w:rPr>
        <w:t xml:space="preserve">data return </w:t>
      </w:r>
      <w:r>
        <w:rPr>
          <w:rFonts w:ascii="Arial" w:eastAsia="Calibri" w:hAnsi="Arial" w:cs="Arial"/>
          <w:sz w:val="22"/>
          <w:szCs w:val="22"/>
          <w:lang w:val="en-GB"/>
        </w:rPr>
        <w:t>is derived from a co</w:t>
      </w:r>
      <w:r w:rsidR="004363F1">
        <w:rPr>
          <w:rFonts w:ascii="Arial" w:eastAsia="Calibri" w:hAnsi="Arial" w:cs="Arial"/>
          <w:sz w:val="22"/>
          <w:szCs w:val="22"/>
          <w:lang w:val="en-GB"/>
        </w:rPr>
        <w:t>mbination of sources; Electronic Staff Record</w:t>
      </w:r>
      <w:r w:rsidR="0067304E">
        <w:rPr>
          <w:rFonts w:ascii="Arial" w:eastAsia="Calibri" w:hAnsi="Arial" w:cs="Arial"/>
          <w:sz w:val="22"/>
          <w:szCs w:val="22"/>
          <w:lang w:val="en-GB"/>
        </w:rPr>
        <w:t xml:space="preserve">, TRAC (recruitment), </w:t>
      </w:r>
      <w:r w:rsidR="00E753DD">
        <w:rPr>
          <w:rFonts w:ascii="Arial" w:eastAsia="Calibri" w:hAnsi="Arial" w:cs="Arial"/>
          <w:sz w:val="22"/>
          <w:szCs w:val="22"/>
          <w:lang w:val="en-GB"/>
        </w:rPr>
        <w:t>Selenity (Employee Relations) and the NHS Staff Survey 2020.</w:t>
      </w:r>
    </w:p>
    <w:p w14:paraId="388B01F4" w14:textId="77777777" w:rsidR="00CA605C" w:rsidRDefault="00CA605C" w:rsidP="00CA605C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ECD645B" w14:textId="07252F0F" w:rsidR="003B6A4A" w:rsidRDefault="003B6A4A" w:rsidP="00BD628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Following recruitment, data files </w:t>
      </w:r>
      <w:r w:rsidR="008229FD">
        <w:rPr>
          <w:rFonts w:ascii="Arial" w:eastAsia="Calibri" w:hAnsi="Arial" w:cs="Arial"/>
          <w:sz w:val="22"/>
          <w:szCs w:val="22"/>
          <w:lang w:val="en-GB"/>
        </w:rPr>
        <w:t>transfer from TRAC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to ESR </w:t>
      </w:r>
      <w:r w:rsidR="00D90090">
        <w:rPr>
          <w:rFonts w:ascii="Arial" w:eastAsia="Calibri" w:hAnsi="Arial" w:cs="Arial"/>
          <w:sz w:val="22"/>
          <w:szCs w:val="22"/>
          <w:lang w:val="en-GB"/>
        </w:rPr>
        <w:t>upon</w:t>
      </w:r>
      <w:r w:rsidR="00D87670">
        <w:rPr>
          <w:rFonts w:ascii="Arial" w:eastAsia="Calibri" w:hAnsi="Arial" w:cs="Arial"/>
          <w:sz w:val="22"/>
          <w:szCs w:val="22"/>
          <w:lang w:val="en-GB"/>
        </w:rPr>
        <w:t xml:space="preserve"> an applicant’s</w:t>
      </w:r>
      <w:r w:rsidR="00D90090">
        <w:rPr>
          <w:rFonts w:ascii="Arial" w:eastAsia="Calibri" w:hAnsi="Arial" w:cs="Arial"/>
          <w:sz w:val="22"/>
          <w:szCs w:val="22"/>
          <w:lang w:val="en-GB"/>
        </w:rPr>
        <w:t xml:space="preserve"> appointment.</w:t>
      </w:r>
    </w:p>
    <w:p w14:paraId="169B40C1" w14:textId="77777777" w:rsidR="00CA605C" w:rsidRDefault="00CA605C" w:rsidP="00CA605C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75CFEAB" w14:textId="47D6CDA0" w:rsidR="005053E5" w:rsidRDefault="004B5D4B" w:rsidP="00BD628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All colleagues have access </w:t>
      </w:r>
      <w:r w:rsidR="00DD238F">
        <w:rPr>
          <w:rFonts w:ascii="Arial" w:eastAsia="Calibri" w:hAnsi="Arial" w:cs="Arial"/>
          <w:sz w:val="22"/>
          <w:szCs w:val="22"/>
          <w:lang w:val="en-GB"/>
        </w:rPr>
        <w:t>to the ESR self-service portal which allows them to review and update their personal information</w:t>
      </w:r>
      <w:r w:rsidR="00D87670">
        <w:rPr>
          <w:rFonts w:ascii="Arial" w:eastAsia="Calibri" w:hAnsi="Arial" w:cs="Arial"/>
          <w:sz w:val="22"/>
          <w:szCs w:val="22"/>
          <w:lang w:val="en-GB"/>
        </w:rPr>
        <w:t xml:space="preserve"> at regular intervals. This is supported by user manuals and support from the HR Services team.</w:t>
      </w:r>
    </w:p>
    <w:p w14:paraId="4609E9A1" w14:textId="77777777" w:rsidR="00CA605C" w:rsidRDefault="00CA605C" w:rsidP="00CA605C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2A0E17B" w14:textId="16D9253E" w:rsidR="009C4338" w:rsidRDefault="00CA759B" w:rsidP="009C433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As </w:t>
      </w:r>
      <w:proofErr w:type="gramStart"/>
      <w:r>
        <w:rPr>
          <w:rFonts w:ascii="Arial" w:eastAsia="Calibri" w:hAnsi="Arial" w:cs="Arial"/>
          <w:sz w:val="22"/>
          <w:szCs w:val="22"/>
          <w:lang w:val="en-GB"/>
        </w:rPr>
        <w:t>at</w:t>
      </w:r>
      <w:proofErr w:type="gramEnd"/>
      <w:r>
        <w:rPr>
          <w:rFonts w:ascii="Arial" w:eastAsia="Calibri" w:hAnsi="Arial" w:cs="Arial"/>
          <w:sz w:val="22"/>
          <w:szCs w:val="22"/>
          <w:lang w:val="en-GB"/>
        </w:rPr>
        <w:t xml:space="preserve"> 31 March 2021, 5</w:t>
      </w:r>
      <w:r w:rsidR="003814F1">
        <w:rPr>
          <w:rFonts w:ascii="Arial" w:eastAsia="Calibri" w:hAnsi="Arial" w:cs="Arial"/>
          <w:sz w:val="22"/>
          <w:szCs w:val="22"/>
          <w:lang w:val="en-GB"/>
        </w:rPr>
        <w:t>.1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% of colleagues </w:t>
      </w:r>
      <w:r w:rsidR="00011B92">
        <w:rPr>
          <w:rFonts w:ascii="Arial" w:eastAsia="Calibri" w:hAnsi="Arial" w:cs="Arial"/>
          <w:sz w:val="22"/>
          <w:szCs w:val="22"/>
          <w:lang w:val="en-GB"/>
        </w:rPr>
        <w:t>(</w:t>
      </w:r>
      <w:r w:rsidR="003814F1">
        <w:rPr>
          <w:rFonts w:ascii="Arial" w:eastAsia="Calibri" w:hAnsi="Arial" w:cs="Arial"/>
          <w:sz w:val="22"/>
          <w:szCs w:val="22"/>
          <w:lang w:val="en-GB"/>
        </w:rPr>
        <w:t>192</w:t>
      </w:r>
      <w:r w:rsidR="00011B92">
        <w:rPr>
          <w:rFonts w:ascii="Arial" w:eastAsia="Calibri" w:hAnsi="Arial" w:cs="Arial"/>
          <w:sz w:val="22"/>
          <w:szCs w:val="22"/>
          <w:lang w:val="en-GB"/>
        </w:rPr>
        <w:t xml:space="preserve"> headcount) had chosen not to disclose their </w:t>
      </w:r>
      <w:r w:rsidR="00432DF1">
        <w:rPr>
          <w:rFonts w:ascii="Arial" w:eastAsia="Calibri" w:hAnsi="Arial" w:cs="Arial"/>
          <w:sz w:val="22"/>
          <w:szCs w:val="22"/>
          <w:lang w:val="en-GB"/>
        </w:rPr>
        <w:t>ethnicity</w:t>
      </w:r>
      <w:r w:rsidR="000E57EF">
        <w:rPr>
          <w:rFonts w:ascii="Arial" w:eastAsia="Calibri" w:hAnsi="Arial" w:cs="Arial"/>
          <w:sz w:val="22"/>
          <w:szCs w:val="22"/>
          <w:lang w:val="en-GB"/>
        </w:rPr>
        <w:t xml:space="preserve"> (4.4%, 163 headcount in 2020).</w:t>
      </w:r>
      <w:r w:rsidR="00142137">
        <w:rPr>
          <w:rFonts w:ascii="Arial" w:eastAsia="Calibri" w:hAnsi="Arial" w:cs="Arial"/>
          <w:sz w:val="22"/>
          <w:szCs w:val="22"/>
          <w:lang w:val="en-GB"/>
        </w:rPr>
        <w:t xml:space="preserve"> Further work is required to close this gap</w:t>
      </w:r>
      <w:r w:rsidR="009C4338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proofErr w:type="gramStart"/>
      <w:r w:rsidR="009C4338">
        <w:rPr>
          <w:rFonts w:ascii="Arial" w:eastAsia="Calibri" w:hAnsi="Arial" w:cs="Arial"/>
          <w:sz w:val="22"/>
          <w:szCs w:val="22"/>
          <w:lang w:val="en-GB"/>
        </w:rPr>
        <w:t>in order to</w:t>
      </w:r>
      <w:proofErr w:type="gramEnd"/>
      <w:r w:rsidR="009C4338">
        <w:rPr>
          <w:rFonts w:ascii="Arial" w:eastAsia="Calibri" w:hAnsi="Arial" w:cs="Arial"/>
          <w:sz w:val="22"/>
          <w:szCs w:val="22"/>
          <w:lang w:val="en-GB"/>
        </w:rPr>
        <w:t xml:space="preserve"> show the true composition of the Trust’s workforce.</w:t>
      </w:r>
    </w:p>
    <w:p w14:paraId="1BC8F6BD" w14:textId="77777777" w:rsidR="000E6690" w:rsidRDefault="000E6690" w:rsidP="000E6690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EC79498" w14:textId="4099E397" w:rsidR="00F54EF2" w:rsidRDefault="00114A9E" w:rsidP="00F54EF2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Overall, t</w:t>
      </w:r>
      <w:r w:rsidR="009C4338">
        <w:rPr>
          <w:rFonts w:ascii="Arial" w:eastAsia="Calibri" w:hAnsi="Arial" w:cs="Arial"/>
          <w:sz w:val="22"/>
          <w:szCs w:val="22"/>
          <w:lang w:val="en-GB"/>
        </w:rPr>
        <w:t xml:space="preserve">he </w:t>
      </w:r>
      <w:r w:rsidR="00F3178B">
        <w:rPr>
          <w:rFonts w:ascii="Arial" w:eastAsia="Calibri" w:hAnsi="Arial" w:cs="Arial"/>
          <w:sz w:val="22"/>
          <w:szCs w:val="22"/>
          <w:lang w:val="en-GB"/>
        </w:rPr>
        <w:t>number of BME</w:t>
      </w:r>
      <w:r w:rsidR="00FD5593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3178B">
        <w:rPr>
          <w:rFonts w:ascii="Arial" w:eastAsia="Calibri" w:hAnsi="Arial" w:cs="Arial"/>
          <w:sz w:val="22"/>
          <w:szCs w:val="22"/>
          <w:lang w:val="en-GB"/>
        </w:rPr>
        <w:t xml:space="preserve">colleagues employed has increased in 2021 </w:t>
      </w:r>
      <w:r w:rsidR="001F656C">
        <w:rPr>
          <w:rFonts w:ascii="Arial" w:eastAsia="Calibri" w:hAnsi="Arial" w:cs="Arial"/>
          <w:sz w:val="22"/>
          <w:szCs w:val="22"/>
          <w:lang w:val="en-GB"/>
        </w:rPr>
        <w:t>–</w:t>
      </w:r>
      <w:r w:rsidR="00F3178B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1F656C">
        <w:rPr>
          <w:rFonts w:ascii="Arial" w:eastAsia="Calibri" w:hAnsi="Arial" w:cs="Arial"/>
          <w:sz w:val="22"/>
          <w:szCs w:val="22"/>
          <w:lang w:val="en-GB"/>
        </w:rPr>
        <w:t>33.9% (1288 headcount) compared to 32.2% in 2020 (</w:t>
      </w:r>
      <w:r w:rsidR="000E6690">
        <w:rPr>
          <w:rFonts w:ascii="Arial" w:eastAsia="Calibri" w:hAnsi="Arial" w:cs="Arial"/>
          <w:sz w:val="22"/>
          <w:szCs w:val="22"/>
          <w:lang w:val="en-GB"/>
        </w:rPr>
        <w:t>1182 headcount)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. Disaggregation </w:t>
      </w:r>
      <w:r w:rsidR="005C0ACD">
        <w:rPr>
          <w:rFonts w:ascii="Arial" w:eastAsia="Calibri" w:hAnsi="Arial" w:cs="Arial"/>
          <w:sz w:val="22"/>
          <w:szCs w:val="22"/>
          <w:lang w:val="en-GB"/>
        </w:rPr>
        <w:t xml:space="preserve">of the data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allows the Trust to analyse where </w:t>
      </w:r>
      <w:r w:rsidR="00A205EE">
        <w:rPr>
          <w:rFonts w:ascii="Arial" w:eastAsia="Calibri" w:hAnsi="Arial" w:cs="Arial"/>
          <w:sz w:val="22"/>
          <w:szCs w:val="22"/>
          <w:lang w:val="en-GB"/>
        </w:rPr>
        <w:t>improvements can be made at pay</w:t>
      </w:r>
      <w:r w:rsidR="00E906C8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A205EE">
        <w:rPr>
          <w:rFonts w:ascii="Arial" w:eastAsia="Calibri" w:hAnsi="Arial" w:cs="Arial"/>
          <w:sz w:val="22"/>
          <w:szCs w:val="22"/>
          <w:lang w:val="en-GB"/>
        </w:rPr>
        <w:t>band, pay cluster, clin</w:t>
      </w:r>
      <w:r w:rsidR="00E906C8">
        <w:rPr>
          <w:rFonts w:ascii="Arial" w:eastAsia="Calibri" w:hAnsi="Arial" w:cs="Arial"/>
          <w:sz w:val="22"/>
          <w:szCs w:val="22"/>
          <w:lang w:val="en-GB"/>
        </w:rPr>
        <w:t>i</w:t>
      </w:r>
      <w:r w:rsidR="00A205EE">
        <w:rPr>
          <w:rFonts w:ascii="Arial" w:eastAsia="Calibri" w:hAnsi="Arial" w:cs="Arial"/>
          <w:sz w:val="22"/>
          <w:szCs w:val="22"/>
          <w:lang w:val="en-GB"/>
        </w:rPr>
        <w:t>cal</w:t>
      </w:r>
      <w:r w:rsidR="00E906C8">
        <w:rPr>
          <w:rFonts w:ascii="Arial" w:eastAsia="Calibri" w:hAnsi="Arial" w:cs="Arial"/>
          <w:sz w:val="22"/>
          <w:szCs w:val="22"/>
          <w:lang w:val="en-GB"/>
        </w:rPr>
        <w:t>,</w:t>
      </w:r>
      <w:r w:rsidR="00A205EE">
        <w:rPr>
          <w:rFonts w:ascii="Arial" w:eastAsia="Calibri" w:hAnsi="Arial" w:cs="Arial"/>
          <w:sz w:val="22"/>
          <w:szCs w:val="22"/>
          <w:lang w:val="en-GB"/>
        </w:rPr>
        <w:t xml:space="preserve"> non-clinical</w:t>
      </w:r>
      <w:r w:rsidR="00E906C8">
        <w:rPr>
          <w:rFonts w:ascii="Arial" w:eastAsia="Calibri" w:hAnsi="Arial" w:cs="Arial"/>
          <w:sz w:val="22"/>
          <w:szCs w:val="22"/>
          <w:lang w:val="en-GB"/>
        </w:rPr>
        <w:t xml:space="preserve"> and medical workforce</w:t>
      </w:r>
      <w:r w:rsidR="00446E8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E906C8">
        <w:rPr>
          <w:rFonts w:ascii="Arial" w:eastAsia="Calibri" w:hAnsi="Arial" w:cs="Arial"/>
          <w:sz w:val="22"/>
          <w:szCs w:val="22"/>
          <w:lang w:val="en-GB"/>
        </w:rPr>
        <w:t>levels.</w:t>
      </w:r>
    </w:p>
    <w:p w14:paraId="4A4C540A" w14:textId="77777777" w:rsidR="00912E02" w:rsidRDefault="00912E02" w:rsidP="00912E02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9979517" w14:textId="77777777" w:rsidR="00662D6E" w:rsidRDefault="00912E02" w:rsidP="00F54EF2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Action </w:t>
      </w:r>
      <w:r w:rsidR="00F54EF2">
        <w:rPr>
          <w:rFonts w:ascii="Arial" w:eastAsia="Calibri" w:hAnsi="Arial" w:cs="Arial"/>
          <w:sz w:val="22"/>
          <w:szCs w:val="22"/>
          <w:lang w:val="en-GB"/>
        </w:rPr>
        <w:t xml:space="preserve">can be further improved by analysing </w:t>
      </w:r>
      <w:r w:rsidR="00DA4F68">
        <w:rPr>
          <w:rFonts w:ascii="Arial" w:eastAsia="Calibri" w:hAnsi="Arial" w:cs="Arial"/>
          <w:sz w:val="22"/>
          <w:szCs w:val="22"/>
          <w:lang w:val="en-GB"/>
        </w:rPr>
        <w:t xml:space="preserve">the data by staff group. Although these data are not reportable through the WRES </w:t>
      </w:r>
      <w:r w:rsidR="00C9290F">
        <w:rPr>
          <w:rFonts w:ascii="Arial" w:eastAsia="Calibri" w:hAnsi="Arial" w:cs="Arial"/>
          <w:sz w:val="22"/>
          <w:szCs w:val="22"/>
          <w:lang w:val="en-GB"/>
        </w:rPr>
        <w:t xml:space="preserve">data template, it </w:t>
      </w:r>
      <w:proofErr w:type="gramStart"/>
      <w:r w:rsidR="00C9290F">
        <w:rPr>
          <w:rFonts w:ascii="Arial" w:eastAsia="Calibri" w:hAnsi="Arial" w:cs="Arial"/>
          <w:sz w:val="22"/>
          <w:szCs w:val="22"/>
          <w:lang w:val="en-GB"/>
        </w:rPr>
        <w:t>is considered to be</w:t>
      </w:r>
      <w:proofErr w:type="gramEnd"/>
      <w:r w:rsidR="00C9290F">
        <w:rPr>
          <w:rFonts w:ascii="Arial" w:eastAsia="Calibri" w:hAnsi="Arial" w:cs="Arial"/>
          <w:sz w:val="22"/>
          <w:szCs w:val="22"/>
          <w:lang w:val="en-GB"/>
        </w:rPr>
        <w:t xml:space="preserve"> one further step towards improving the Trust’s understanding of its challenged areas.</w:t>
      </w:r>
    </w:p>
    <w:p w14:paraId="545E883A" w14:textId="77777777" w:rsidR="006C0769" w:rsidRDefault="006C0769" w:rsidP="006C0769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97D435E" w14:textId="4A9C1C3A" w:rsidR="00F54EF2" w:rsidRPr="00F54EF2" w:rsidRDefault="006C0769" w:rsidP="00F54EF2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Further work is required to increase the BME profiles at Band 7 and above </w:t>
      </w:r>
      <w:r w:rsidR="00351687">
        <w:rPr>
          <w:rFonts w:ascii="Arial" w:eastAsia="Calibri" w:hAnsi="Arial" w:cs="Arial"/>
          <w:sz w:val="22"/>
          <w:szCs w:val="22"/>
          <w:lang w:val="en-GB"/>
        </w:rPr>
        <w:t>level in th</w:t>
      </w:r>
      <w:r w:rsidR="00286771">
        <w:rPr>
          <w:rFonts w:ascii="Arial" w:eastAsia="Calibri" w:hAnsi="Arial" w:cs="Arial"/>
          <w:sz w:val="22"/>
          <w:szCs w:val="22"/>
          <w:lang w:val="en-GB"/>
        </w:rPr>
        <w:t>e</w:t>
      </w:r>
      <w:r w:rsidR="00351687">
        <w:rPr>
          <w:rFonts w:ascii="Arial" w:eastAsia="Calibri" w:hAnsi="Arial" w:cs="Arial"/>
          <w:sz w:val="22"/>
          <w:szCs w:val="22"/>
          <w:lang w:val="en-GB"/>
        </w:rPr>
        <w:t xml:space="preserve"> Trust’s clinical (non-medical) workforce. </w:t>
      </w:r>
      <w:r w:rsidR="00F715BB">
        <w:rPr>
          <w:rFonts w:ascii="Arial" w:eastAsia="Calibri" w:hAnsi="Arial" w:cs="Arial"/>
          <w:sz w:val="22"/>
          <w:szCs w:val="22"/>
          <w:lang w:val="en-GB"/>
        </w:rPr>
        <w:t xml:space="preserve">There is already </w:t>
      </w:r>
      <w:r w:rsidR="00286771">
        <w:rPr>
          <w:rFonts w:ascii="Arial" w:eastAsia="Calibri" w:hAnsi="Arial" w:cs="Arial"/>
          <w:sz w:val="22"/>
          <w:szCs w:val="22"/>
          <w:lang w:val="en-GB"/>
        </w:rPr>
        <w:t xml:space="preserve">a </w:t>
      </w:r>
      <w:r w:rsidR="00F715BB">
        <w:rPr>
          <w:rFonts w:ascii="Arial" w:eastAsia="Calibri" w:hAnsi="Arial" w:cs="Arial"/>
          <w:sz w:val="22"/>
          <w:szCs w:val="22"/>
          <w:lang w:val="en-GB"/>
        </w:rPr>
        <w:t>recognition of this</w:t>
      </w:r>
      <w:r w:rsidR="009E2943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286771">
        <w:rPr>
          <w:rFonts w:ascii="Arial" w:eastAsia="Calibri" w:hAnsi="Arial" w:cs="Arial"/>
          <w:sz w:val="22"/>
          <w:szCs w:val="22"/>
          <w:lang w:val="en-GB"/>
        </w:rPr>
        <w:t xml:space="preserve">within those circles; </w:t>
      </w:r>
      <w:r w:rsidR="009E2943">
        <w:rPr>
          <w:rFonts w:ascii="Arial" w:eastAsia="Calibri" w:hAnsi="Arial" w:cs="Arial"/>
          <w:sz w:val="22"/>
          <w:szCs w:val="22"/>
          <w:lang w:val="en-GB"/>
        </w:rPr>
        <w:t>the Trust’s Workforce Matron has</w:t>
      </w:r>
      <w:r w:rsidR="00286771">
        <w:rPr>
          <w:rFonts w:ascii="Arial" w:eastAsia="Calibri" w:hAnsi="Arial" w:cs="Arial"/>
          <w:sz w:val="22"/>
          <w:szCs w:val="22"/>
          <w:lang w:val="en-GB"/>
        </w:rPr>
        <w:t xml:space="preserve"> recently</w:t>
      </w:r>
      <w:r w:rsidR="009E2943">
        <w:rPr>
          <w:rFonts w:ascii="Arial" w:eastAsia="Calibri" w:hAnsi="Arial" w:cs="Arial"/>
          <w:sz w:val="22"/>
          <w:szCs w:val="22"/>
          <w:lang w:val="en-GB"/>
        </w:rPr>
        <w:t xml:space="preserve"> requested such data in support of development in the Nursing, Midwifery and Therapies workforce.</w:t>
      </w:r>
    </w:p>
    <w:p w14:paraId="0E3A7A60" w14:textId="77777777" w:rsidR="000E6690" w:rsidRPr="009C4338" w:rsidRDefault="000E6690" w:rsidP="000E669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B60FF16" w14:textId="386BCD0D" w:rsidR="000C1393" w:rsidRPr="006A64D9" w:rsidRDefault="00C97B3D" w:rsidP="007841E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b/>
          <w:bCs/>
          <w:sz w:val="22"/>
          <w:szCs w:val="22"/>
          <w:lang w:val="en-GB"/>
        </w:rPr>
        <w:t>Recruitment</w:t>
      </w:r>
    </w:p>
    <w:p w14:paraId="296F670E" w14:textId="77777777" w:rsidR="006A64D9" w:rsidRDefault="006A64D9" w:rsidP="006A64D9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CDFD5F8" w14:textId="6889DC73" w:rsidR="00997E34" w:rsidRDefault="005151DE" w:rsidP="00B30274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A figure below 1.00 indicates that </w:t>
      </w:r>
      <w:r w:rsidR="006C1F04">
        <w:rPr>
          <w:rFonts w:ascii="Arial" w:eastAsia="Calibri" w:hAnsi="Arial" w:cs="Arial"/>
          <w:sz w:val="22"/>
          <w:szCs w:val="22"/>
          <w:lang w:val="en-GB"/>
        </w:rPr>
        <w:t>BME applicants are</w:t>
      </w:r>
      <w:r w:rsidR="007A58A1">
        <w:rPr>
          <w:rFonts w:ascii="Arial" w:eastAsia="Calibri" w:hAnsi="Arial" w:cs="Arial"/>
          <w:sz w:val="22"/>
          <w:szCs w:val="22"/>
          <w:lang w:val="en-GB"/>
        </w:rPr>
        <w:t xml:space="preserve"> more likely tha</w:t>
      </w:r>
      <w:r w:rsidR="005A0EBA">
        <w:rPr>
          <w:rFonts w:ascii="Arial" w:eastAsia="Calibri" w:hAnsi="Arial" w:cs="Arial"/>
          <w:sz w:val="22"/>
          <w:szCs w:val="22"/>
          <w:lang w:val="en-GB"/>
        </w:rPr>
        <w:t>n</w:t>
      </w:r>
      <w:r w:rsidR="007A58A1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7507D2">
        <w:rPr>
          <w:rFonts w:ascii="Arial" w:eastAsia="Calibri" w:hAnsi="Arial" w:cs="Arial"/>
          <w:sz w:val="22"/>
          <w:szCs w:val="22"/>
          <w:lang w:val="en-GB"/>
        </w:rPr>
        <w:t>White</w:t>
      </w:r>
      <w:r w:rsidR="007A58A1">
        <w:rPr>
          <w:rFonts w:ascii="Arial" w:eastAsia="Calibri" w:hAnsi="Arial" w:cs="Arial"/>
          <w:sz w:val="22"/>
          <w:szCs w:val="22"/>
          <w:lang w:val="en-GB"/>
        </w:rPr>
        <w:t xml:space="preserve"> staff to be appointed from shortlisting. </w:t>
      </w:r>
      <w:r w:rsidR="00DE0C90">
        <w:rPr>
          <w:rFonts w:ascii="Arial" w:eastAsia="Calibri" w:hAnsi="Arial" w:cs="Arial"/>
          <w:sz w:val="22"/>
          <w:szCs w:val="22"/>
          <w:lang w:val="en-GB"/>
        </w:rPr>
        <w:t xml:space="preserve">The Trust </w:t>
      </w:r>
      <w:r w:rsidR="007B7558">
        <w:rPr>
          <w:rFonts w:ascii="Arial" w:eastAsia="Calibri" w:hAnsi="Arial" w:cs="Arial"/>
          <w:sz w:val="22"/>
          <w:szCs w:val="22"/>
          <w:lang w:val="en-GB"/>
        </w:rPr>
        <w:t xml:space="preserve">has improved in </w:t>
      </w:r>
      <w:r w:rsidR="007A58A1">
        <w:rPr>
          <w:rFonts w:ascii="Arial" w:eastAsia="Calibri" w:hAnsi="Arial" w:cs="Arial"/>
          <w:sz w:val="22"/>
          <w:szCs w:val="22"/>
          <w:lang w:val="en-GB"/>
        </w:rPr>
        <w:t>this regard since 202</w:t>
      </w:r>
      <w:r w:rsidR="005B5769">
        <w:rPr>
          <w:rFonts w:ascii="Arial" w:eastAsia="Calibri" w:hAnsi="Arial" w:cs="Arial"/>
          <w:sz w:val="22"/>
          <w:szCs w:val="22"/>
          <w:lang w:val="en-GB"/>
        </w:rPr>
        <w:t xml:space="preserve">0 – in 2020 this figure was </w:t>
      </w:r>
      <w:r w:rsidR="00BC5349">
        <w:rPr>
          <w:rFonts w:ascii="Arial" w:eastAsia="Calibri" w:hAnsi="Arial" w:cs="Arial"/>
          <w:sz w:val="22"/>
          <w:szCs w:val="22"/>
          <w:lang w:val="en-GB"/>
        </w:rPr>
        <w:t>2.21</w:t>
      </w:r>
      <w:r w:rsidR="005B5769">
        <w:rPr>
          <w:rFonts w:ascii="Arial" w:eastAsia="Calibri" w:hAnsi="Arial" w:cs="Arial"/>
          <w:sz w:val="22"/>
          <w:szCs w:val="22"/>
          <w:lang w:val="en-GB"/>
        </w:rPr>
        <w:t xml:space="preserve"> and it is no</w:t>
      </w:r>
      <w:r w:rsidR="00D97285">
        <w:rPr>
          <w:rFonts w:ascii="Arial" w:eastAsia="Calibri" w:hAnsi="Arial" w:cs="Arial"/>
          <w:sz w:val="22"/>
          <w:szCs w:val="22"/>
          <w:lang w:val="en-GB"/>
        </w:rPr>
        <w:t>w</w:t>
      </w:r>
      <w:r w:rsidR="005B5769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BC5349">
        <w:rPr>
          <w:rFonts w:ascii="Arial" w:eastAsia="Calibri" w:hAnsi="Arial" w:cs="Arial"/>
          <w:sz w:val="22"/>
          <w:szCs w:val="22"/>
          <w:lang w:val="en-GB"/>
        </w:rPr>
        <w:t>1</w:t>
      </w:r>
      <w:r w:rsidR="00D97285">
        <w:rPr>
          <w:rFonts w:ascii="Arial" w:eastAsia="Calibri" w:hAnsi="Arial" w:cs="Arial"/>
          <w:sz w:val="22"/>
          <w:szCs w:val="22"/>
          <w:lang w:val="en-GB"/>
        </w:rPr>
        <w:t>.</w:t>
      </w:r>
      <w:r w:rsidR="00BC5349">
        <w:rPr>
          <w:rFonts w:ascii="Arial" w:eastAsia="Calibri" w:hAnsi="Arial" w:cs="Arial"/>
          <w:sz w:val="22"/>
          <w:szCs w:val="22"/>
          <w:lang w:val="en-GB"/>
        </w:rPr>
        <w:t>2</w:t>
      </w:r>
      <w:r w:rsidR="00C704D9">
        <w:rPr>
          <w:rFonts w:ascii="Arial" w:eastAsia="Calibri" w:hAnsi="Arial" w:cs="Arial"/>
          <w:sz w:val="22"/>
          <w:szCs w:val="22"/>
          <w:lang w:val="en-GB"/>
        </w:rPr>
        <w:t>9</w:t>
      </w:r>
      <w:r w:rsidR="00D97285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5D2F9CCD" w14:textId="77777777" w:rsidR="00D97285" w:rsidRDefault="00D97285" w:rsidP="00D97285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C0C3277" w14:textId="5B930583" w:rsidR="00747E16" w:rsidRDefault="00747E16" w:rsidP="00747E16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proofErr w:type="gramStart"/>
      <w:r>
        <w:rPr>
          <w:rFonts w:ascii="Arial" w:eastAsia="Calibri" w:hAnsi="Arial" w:cs="Arial"/>
          <w:sz w:val="22"/>
          <w:szCs w:val="22"/>
          <w:lang w:val="en-GB"/>
        </w:rPr>
        <w:t>A number of</w:t>
      </w:r>
      <w:proofErr w:type="gramEnd"/>
      <w:r>
        <w:rPr>
          <w:rFonts w:ascii="Arial" w:eastAsia="Calibri" w:hAnsi="Arial" w:cs="Arial"/>
          <w:sz w:val="22"/>
          <w:szCs w:val="22"/>
          <w:lang w:val="en-GB"/>
        </w:rPr>
        <w:t xml:space="preserve"> actions have supported this improvement in year; unconscious bias training has been added to MK Manager’s Way, Recruitment and Equality Diversity and Inclusion training. Diverse interview panels have been recommended by the Workforce t</w:t>
      </w:r>
      <w:r w:rsidRPr="006C7AE8">
        <w:rPr>
          <w:rFonts w:ascii="Arial" w:eastAsia="Calibri" w:hAnsi="Arial" w:cs="Arial"/>
          <w:sz w:val="22"/>
          <w:szCs w:val="22"/>
          <w:lang w:val="en-GB"/>
        </w:rPr>
        <w:t xml:space="preserve">eams to increase awareness of </w:t>
      </w:r>
      <w:proofErr w:type="gramStart"/>
      <w:r w:rsidRPr="006C7AE8">
        <w:rPr>
          <w:rFonts w:ascii="Arial" w:eastAsia="Calibri" w:hAnsi="Arial" w:cs="Arial"/>
          <w:sz w:val="22"/>
          <w:szCs w:val="22"/>
          <w:lang w:val="en-GB"/>
        </w:rPr>
        <w:t>particular issue</w:t>
      </w:r>
      <w:r w:rsidR="00C85390">
        <w:rPr>
          <w:rFonts w:ascii="Arial" w:eastAsia="Calibri" w:hAnsi="Arial" w:cs="Arial"/>
          <w:sz w:val="22"/>
          <w:szCs w:val="22"/>
          <w:lang w:val="en-GB"/>
        </w:rPr>
        <w:t>s</w:t>
      </w:r>
      <w:proofErr w:type="gramEnd"/>
      <w:r w:rsidR="00C85390">
        <w:rPr>
          <w:rFonts w:ascii="Arial" w:eastAsia="Calibri" w:hAnsi="Arial" w:cs="Arial"/>
          <w:sz w:val="22"/>
          <w:szCs w:val="22"/>
          <w:lang w:val="en-GB"/>
        </w:rPr>
        <w:t xml:space="preserve"> in challenged areas. It is clear from the data that </w:t>
      </w:r>
      <w:r w:rsidR="00F44962">
        <w:rPr>
          <w:rFonts w:ascii="Arial" w:eastAsia="Calibri" w:hAnsi="Arial" w:cs="Arial"/>
          <w:sz w:val="22"/>
          <w:szCs w:val="22"/>
          <w:lang w:val="en-GB"/>
        </w:rPr>
        <w:t xml:space="preserve">increased focus </w:t>
      </w:r>
      <w:r w:rsidR="003E7ED8">
        <w:rPr>
          <w:rFonts w:ascii="Arial" w:eastAsia="Calibri" w:hAnsi="Arial" w:cs="Arial"/>
          <w:sz w:val="22"/>
          <w:szCs w:val="22"/>
          <w:lang w:val="en-GB"/>
        </w:rPr>
        <w:t>should</w:t>
      </w:r>
      <w:r w:rsidR="000344FE">
        <w:rPr>
          <w:rFonts w:ascii="Arial" w:eastAsia="Calibri" w:hAnsi="Arial" w:cs="Arial"/>
          <w:sz w:val="22"/>
          <w:szCs w:val="22"/>
          <w:lang w:val="en-GB"/>
        </w:rPr>
        <w:t xml:space="preserve"> now</w:t>
      </w:r>
      <w:r w:rsidR="003E7ED8">
        <w:rPr>
          <w:rFonts w:ascii="Arial" w:eastAsia="Calibri" w:hAnsi="Arial" w:cs="Arial"/>
          <w:sz w:val="22"/>
          <w:szCs w:val="22"/>
          <w:lang w:val="en-GB"/>
        </w:rPr>
        <w:t xml:space="preserve"> be applied to supporting the Band 6 to Band 7 and beyond development of BME </w:t>
      </w:r>
      <w:r w:rsidR="000344FE">
        <w:rPr>
          <w:rFonts w:ascii="Arial" w:eastAsia="Calibri" w:hAnsi="Arial" w:cs="Arial"/>
          <w:sz w:val="22"/>
          <w:szCs w:val="22"/>
          <w:lang w:val="en-GB"/>
        </w:rPr>
        <w:t xml:space="preserve">colleagues </w:t>
      </w:r>
    </w:p>
    <w:p w14:paraId="03BD646E" w14:textId="77777777" w:rsidR="000C4627" w:rsidRDefault="000C4627" w:rsidP="000C462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F92DC6D" w14:textId="4B48E461" w:rsidR="00176AB6" w:rsidRPr="000C4627" w:rsidRDefault="0065541A" w:rsidP="006D009E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0C4627">
        <w:rPr>
          <w:rFonts w:ascii="Arial" w:eastAsia="Calibri" w:hAnsi="Arial" w:cs="Arial"/>
          <w:sz w:val="22"/>
          <w:szCs w:val="22"/>
          <w:lang w:val="en-GB"/>
        </w:rPr>
        <w:t>Prior to the commencement of the Trust’s Living our Values</w:t>
      </w:r>
      <w:r w:rsidR="00875BEE" w:rsidRPr="000C4627">
        <w:rPr>
          <w:rFonts w:ascii="Arial" w:eastAsia="Calibri" w:hAnsi="Arial" w:cs="Arial"/>
          <w:sz w:val="22"/>
          <w:szCs w:val="22"/>
          <w:lang w:val="en-GB"/>
        </w:rPr>
        <w:t xml:space="preserve"> organisational development</w:t>
      </w:r>
      <w:r w:rsidRPr="000C4627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875BEE" w:rsidRPr="000C4627">
        <w:rPr>
          <w:rFonts w:ascii="Arial" w:eastAsia="Calibri" w:hAnsi="Arial" w:cs="Arial"/>
          <w:sz w:val="22"/>
          <w:szCs w:val="22"/>
          <w:lang w:val="en-GB"/>
        </w:rPr>
        <w:t xml:space="preserve">programme, Human Factors training, Strengths Based Recruitment and </w:t>
      </w:r>
      <w:r w:rsidR="00B02657" w:rsidRPr="000C4627">
        <w:rPr>
          <w:rFonts w:ascii="Arial" w:eastAsia="Calibri" w:hAnsi="Arial" w:cs="Arial"/>
          <w:sz w:val="22"/>
          <w:szCs w:val="22"/>
          <w:lang w:val="en-GB"/>
        </w:rPr>
        <w:t xml:space="preserve">a </w:t>
      </w:r>
      <w:r w:rsidR="00BA0825" w:rsidRPr="000C4627">
        <w:rPr>
          <w:rFonts w:ascii="Arial" w:eastAsia="Calibri" w:hAnsi="Arial" w:cs="Arial"/>
          <w:sz w:val="22"/>
          <w:szCs w:val="22"/>
          <w:lang w:val="en-GB"/>
        </w:rPr>
        <w:t>values-based</w:t>
      </w:r>
      <w:r w:rsidR="00B02657" w:rsidRPr="000C4627">
        <w:rPr>
          <w:rFonts w:ascii="Arial" w:eastAsia="Calibri" w:hAnsi="Arial" w:cs="Arial"/>
          <w:sz w:val="22"/>
          <w:szCs w:val="22"/>
          <w:lang w:val="en-GB"/>
        </w:rPr>
        <w:t xml:space="preserve"> framework of questions have been adopted for early use in late 2019.</w:t>
      </w:r>
    </w:p>
    <w:p w14:paraId="471E623C" w14:textId="77777777" w:rsidR="005D3108" w:rsidRDefault="005D3108" w:rsidP="005D3108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4ECEE92" w14:textId="0833AEB7" w:rsidR="001D5F49" w:rsidRPr="001D5F49" w:rsidRDefault="000C4627" w:rsidP="001D5F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Disciplinary</w:t>
      </w:r>
      <w:r w:rsidR="001D5F49">
        <w:rPr>
          <w:rFonts w:ascii="Arial" w:eastAsia="Calibri" w:hAnsi="Arial" w:cs="Arial"/>
          <w:b/>
          <w:sz w:val="22"/>
          <w:szCs w:val="22"/>
          <w:lang w:val="en-GB"/>
        </w:rPr>
        <w:t xml:space="preserve"> process</w:t>
      </w:r>
    </w:p>
    <w:p w14:paraId="14D3D5E9" w14:textId="77777777" w:rsidR="003E5212" w:rsidRPr="003E5212" w:rsidRDefault="003E5212" w:rsidP="003E5212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0047D299" w14:textId="041B3C22" w:rsidR="00412F6A" w:rsidRDefault="00BF73B2" w:rsidP="00B30274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Trust has </w:t>
      </w:r>
      <w:r w:rsidR="000C4627">
        <w:rPr>
          <w:rFonts w:ascii="Arial" w:eastAsia="Calibri" w:hAnsi="Arial" w:cs="Arial"/>
          <w:sz w:val="22"/>
          <w:szCs w:val="22"/>
          <w:lang w:val="en-GB"/>
        </w:rPr>
        <w:t>improved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its 2020</w:t>
      </w:r>
      <w:r w:rsidR="001D58D5">
        <w:rPr>
          <w:rFonts w:ascii="Arial" w:eastAsia="Calibri" w:hAnsi="Arial" w:cs="Arial"/>
          <w:sz w:val="22"/>
          <w:szCs w:val="22"/>
          <w:lang w:val="en-GB"/>
        </w:rPr>
        <w:t xml:space="preserve"> position</w:t>
      </w:r>
      <w:r w:rsidR="006F3E88">
        <w:rPr>
          <w:rFonts w:ascii="Arial" w:eastAsia="Calibri" w:hAnsi="Arial" w:cs="Arial"/>
          <w:sz w:val="22"/>
          <w:szCs w:val="22"/>
          <w:lang w:val="en-GB"/>
        </w:rPr>
        <w:t xml:space="preserve"> of </w:t>
      </w:r>
      <w:r w:rsidR="00D8681E">
        <w:rPr>
          <w:rFonts w:ascii="Arial" w:eastAsia="Calibri" w:hAnsi="Arial" w:cs="Arial"/>
          <w:sz w:val="22"/>
          <w:szCs w:val="22"/>
          <w:lang w:val="en-GB"/>
        </w:rPr>
        <w:t>0.98 being the relative likelihood of BME staff</w:t>
      </w:r>
      <w:r w:rsidR="003501DF">
        <w:rPr>
          <w:rFonts w:ascii="Arial" w:eastAsia="Calibri" w:hAnsi="Arial" w:cs="Arial"/>
          <w:sz w:val="22"/>
          <w:szCs w:val="22"/>
          <w:lang w:val="en-GB"/>
        </w:rPr>
        <w:t xml:space="preserve"> entering the formal disciplinary process compared to white staff.</w:t>
      </w:r>
      <w:r w:rsidR="006F3E88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3D1B09">
        <w:rPr>
          <w:rFonts w:ascii="Arial" w:eastAsia="Calibri" w:hAnsi="Arial" w:cs="Arial"/>
          <w:sz w:val="22"/>
          <w:szCs w:val="22"/>
          <w:lang w:val="en-GB"/>
        </w:rPr>
        <w:t xml:space="preserve">In 2021 this figure has reduced by </w:t>
      </w:r>
      <w:r w:rsidR="004E2F0E">
        <w:rPr>
          <w:rFonts w:ascii="Arial" w:eastAsia="Calibri" w:hAnsi="Arial" w:cs="Arial"/>
          <w:sz w:val="22"/>
          <w:szCs w:val="22"/>
          <w:lang w:val="en-GB"/>
        </w:rPr>
        <w:t xml:space="preserve">over </w:t>
      </w:r>
      <w:r w:rsidR="003D1B09">
        <w:rPr>
          <w:rFonts w:ascii="Arial" w:eastAsia="Calibri" w:hAnsi="Arial" w:cs="Arial"/>
          <w:sz w:val="22"/>
          <w:szCs w:val="22"/>
          <w:lang w:val="en-GB"/>
        </w:rPr>
        <w:t>50% to 0.41</w:t>
      </w:r>
      <w:r w:rsidR="006F3E88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751BFA7A" w14:textId="77777777" w:rsidR="007B7922" w:rsidRDefault="007B7922" w:rsidP="007B7922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05D9BDA" w14:textId="65B31CDB" w:rsidR="006F3E88" w:rsidRDefault="000F63AB" w:rsidP="00B30274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Coupled with </w:t>
      </w:r>
      <w:r w:rsidR="00D079FA">
        <w:rPr>
          <w:rFonts w:ascii="Arial" w:eastAsia="Calibri" w:hAnsi="Arial" w:cs="Arial"/>
          <w:sz w:val="22"/>
          <w:szCs w:val="22"/>
          <w:lang w:val="en-GB"/>
        </w:rPr>
        <w:t xml:space="preserve">the </w:t>
      </w:r>
      <w:r w:rsidR="004E2F0E">
        <w:rPr>
          <w:rFonts w:ascii="Arial" w:eastAsia="Calibri" w:hAnsi="Arial" w:cs="Arial"/>
          <w:sz w:val="22"/>
          <w:szCs w:val="22"/>
          <w:lang w:val="en-GB"/>
        </w:rPr>
        <w:t xml:space="preserve">implementation of unconscious bias training </w:t>
      </w:r>
      <w:r>
        <w:rPr>
          <w:rFonts w:ascii="Arial" w:eastAsia="Calibri" w:hAnsi="Arial" w:cs="Arial"/>
          <w:sz w:val="22"/>
          <w:szCs w:val="22"/>
          <w:lang w:val="en-GB"/>
        </w:rPr>
        <w:t>and a shift in employee relations towards a more fair and just culture</w:t>
      </w:r>
      <w:r w:rsidR="00B255F4">
        <w:rPr>
          <w:rFonts w:ascii="Arial" w:eastAsia="Calibri" w:hAnsi="Arial" w:cs="Arial"/>
          <w:sz w:val="22"/>
          <w:szCs w:val="22"/>
          <w:lang w:val="en-GB"/>
        </w:rPr>
        <w:t xml:space="preserve"> with the employee at the heart of decision making and </w:t>
      </w:r>
      <w:r w:rsidR="00B05D23">
        <w:rPr>
          <w:rFonts w:ascii="Arial" w:eastAsia="Calibri" w:hAnsi="Arial" w:cs="Arial"/>
          <w:sz w:val="22"/>
          <w:szCs w:val="22"/>
          <w:lang w:val="en-GB"/>
        </w:rPr>
        <w:t>part of the solution</w:t>
      </w:r>
      <w:r>
        <w:rPr>
          <w:rFonts w:ascii="Arial" w:eastAsia="Calibri" w:hAnsi="Arial" w:cs="Arial"/>
          <w:sz w:val="22"/>
          <w:szCs w:val="22"/>
          <w:lang w:val="en-GB"/>
        </w:rPr>
        <w:t>, it is believed that this level continues to be sustainable</w:t>
      </w:r>
      <w:r w:rsidR="00414552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6BFEB602" w14:textId="77777777" w:rsidR="001D58D5" w:rsidRDefault="001D58D5" w:rsidP="001D58D5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3211E7D" w14:textId="7C4C7588" w:rsidR="00BA1671" w:rsidRDefault="007B7922" w:rsidP="00B30274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A further supportive measure </w:t>
      </w:r>
      <w:r w:rsidR="001D58D5">
        <w:rPr>
          <w:rFonts w:ascii="Arial" w:eastAsia="Calibri" w:hAnsi="Arial" w:cs="Arial"/>
          <w:sz w:val="22"/>
          <w:szCs w:val="22"/>
          <w:lang w:val="en-GB"/>
        </w:rPr>
        <w:t xml:space="preserve">in 2021 </w:t>
      </w:r>
      <w:r w:rsidR="00BA1671">
        <w:rPr>
          <w:rFonts w:ascii="Arial" w:eastAsia="Calibri" w:hAnsi="Arial" w:cs="Arial"/>
          <w:sz w:val="22"/>
          <w:szCs w:val="22"/>
          <w:lang w:val="en-GB"/>
        </w:rPr>
        <w:t>has been the development of routine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learning from cases and </w:t>
      </w:r>
      <w:r w:rsidR="001D58D5">
        <w:rPr>
          <w:rFonts w:ascii="Arial" w:eastAsia="Calibri" w:hAnsi="Arial" w:cs="Arial"/>
          <w:sz w:val="22"/>
          <w:szCs w:val="22"/>
          <w:lang w:val="en-GB"/>
        </w:rPr>
        <w:t>staff side colleagues</w:t>
      </w:r>
      <w:r w:rsidR="00BA1671">
        <w:rPr>
          <w:rFonts w:ascii="Arial" w:eastAsia="Calibri" w:hAnsi="Arial" w:cs="Arial"/>
          <w:sz w:val="22"/>
          <w:szCs w:val="22"/>
          <w:lang w:val="en-GB"/>
        </w:rPr>
        <w:t xml:space="preserve"> lead by the HR Business Partners</w:t>
      </w:r>
      <w:r w:rsidR="008250EE">
        <w:rPr>
          <w:rFonts w:ascii="Arial" w:eastAsia="Calibri" w:hAnsi="Arial" w:cs="Arial"/>
          <w:sz w:val="22"/>
          <w:szCs w:val="22"/>
          <w:lang w:val="en-GB"/>
        </w:rPr>
        <w:t xml:space="preserve"> and the commencement of the Living our Values programme</w:t>
      </w:r>
      <w:r w:rsidR="00E8168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792A47">
        <w:rPr>
          <w:rFonts w:ascii="Arial" w:eastAsia="Calibri" w:hAnsi="Arial" w:cs="Arial"/>
          <w:sz w:val="22"/>
          <w:szCs w:val="22"/>
          <w:lang w:val="en-GB"/>
        </w:rPr>
        <w:t xml:space="preserve">will support an underlying improvement in appreciation </w:t>
      </w:r>
      <w:r w:rsidR="00CF65FB">
        <w:rPr>
          <w:rFonts w:ascii="Arial" w:eastAsia="Calibri" w:hAnsi="Arial" w:cs="Arial"/>
          <w:sz w:val="22"/>
          <w:szCs w:val="22"/>
          <w:lang w:val="en-GB"/>
        </w:rPr>
        <w:t xml:space="preserve">of and means </w:t>
      </w:r>
      <w:r w:rsidR="00150D4B">
        <w:rPr>
          <w:rFonts w:ascii="Arial" w:eastAsia="Calibri" w:hAnsi="Arial" w:cs="Arial"/>
          <w:sz w:val="22"/>
          <w:szCs w:val="22"/>
          <w:lang w:val="en-GB"/>
        </w:rPr>
        <w:t>of</w:t>
      </w:r>
      <w:r w:rsidR="00792A47">
        <w:rPr>
          <w:rFonts w:ascii="Arial" w:eastAsia="Calibri" w:hAnsi="Arial" w:cs="Arial"/>
          <w:sz w:val="22"/>
          <w:szCs w:val="22"/>
          <w:lang w:val="en-GB"/>
        </w:rPr>
        <w:t xml:space="preserve"> surfac</w:t>
      </w:r>
      <w:r w:rsidR="00150D4B">
        <w:rPr>
          <w:rFonts w:ascii="Arial" w:eastAsia="Calibri" w:hAnsi="Arial" w:cs="Arial"/>
          <w:sz w:val="22"/>
          <w:szCs w:val="22"/>
          <w:lang w:val="en-GB"/>
        </w:rPr>
        <w:t>ing</w:t>
      </w:r>
      <w:r w:rsidR="00792A47">
        <w:rPr>
          <w:rFonts w:ascii="Arial" w:eastAsia="Calibri" w:hAnsi="Arial" w:cs="Arial"/>
          <w:sz w:val="22"/>
          <w:szCs w:val="22"/>
          <w:lang w:val="en-GB"/>
        </w:rPr>
        <w:t xml:space="preserve"> suboptimal behaviour through tried and tested methods of facilitation at personal levels</w:t>
      </w:r>
      <w:r w:rsidR="00150D4B">
        <w:rPr>
          <w:rFonts w:ascii="Arial" w:eastAsia="Calibri" w:hAnsi="Arial" w:cs="Arial"/>
          <w:sz w:val="22"/>
          <w:szCs w:val="22"/>
          <w:lang w:val="en-GB"/>
        </w:rPr>
        <w:t xml:space="preserve"> and at an early stage.</w:t>
      </w:r>
    </w:p>
    <w:p w14:paraId="487BE5A5" w14:textId="77777777" w:rsidR="00BA1671" w:rsidRDefault="00BA1671" w:rsidP="00BA1671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79DFC1F" w14:textId="6ADCCA72" w:rsidR="007B7922" w:rsidRDefault="00BA1671" w:rsidP="00B30274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In the coming year t</w:t>
      </w:r>
      <w:r w:rsidR="001A237E">
        <w:rPr>
          <w:rFonts w:ascii="Arial" w:eastAsia="Calibri" w:hAnsi="Arial" w:cs="Arial"/>
          <w:sz w:val="22"/>
          <w:szCs w:val="22"/>
          <w:lang w:val="en-GB"/>
        </w:rPr>
        <w:t xml:space="preserve">he role of </w:t>
      </w:r>
      <w:r w:rsidR="00105FA7">
        <w:rPr>
          <w:rFonts w:ascii="Arial" w:eastAsia="Calibri" w:hAnsi="Arial" w:cs="Arial"/>
          <w:sz w:val="22"/>
          <w:szCs w:val="22"/>
          <w:lang w:val="en-GB"/>
        </w:rPr>
        <w:t>C</w:t>
      </w:r>
      <w:r w:rsidR="001A237E">
        <w:rPr>
          <w:rFonts w:ascii="Arial" w:eastAsia="Calibri" w:hAnsi="Arial" w:cs="Arial"/>
          <w:sz w:val="22"/>
          <w:szCs w:val="22"/>
          <w:lang w:val="en-GB"/>
        </w:rPr>
        <w:t xml:space="preserve">ultural </w:t>
      </w:r>
      <w:r w:rsidR="00105FA7">
        <w:rPr>
          <w:rFonts w:ascii="Arial" w:eastAsia="Calibri" w:hAnsi="Arial" w:cs="Arial"/>
          <w:sz w:val="22"/>
          <w:szCs w:val="22"/>
          <w:lang w:val="en-GB"/>
        </w:rPr>
        <w:t>A</w:t>
      </w:r>
      <w:r w:rsidR="001A237E">
        <w:rPr>
          <w:rFonts w:ascii="Arial" w:eastAsia="Calibri" w:hAnsi="Arial" w:cs="Arial"/>
          <w:sz w:val="22"/>
          <w:szCs w:val="22"/>
          <w:lang w:val="en-GB"/>
        </w:rPr>
        <w:t xml:space="preserve">mbassadors will be important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to increase understanding of behaviours through appreciation of </w:t>
      </w:r>
      <w:r w:rsidR="00FA6465">
        <w:rPr>
          <w:rFonts w:ascii="Arial" w:eastAsia="Calibri" w:hAnsi="Arial" w:cs="Arial"/>
          <w:sz w:val="22"/>
          <w:szCs w:val="22"/>
          <w:lang w:val="en-GB"/>
        </w:rPr>
        <w:t>backgrounds and individuality – this will be</w:t>
      </w:r>
      <w:r w:rsidR="000C6271">
        <w:rPr>
          <w:rFonts w:ascii="Arial" w:eastAsia="Calibri" w:hAnsi="Arial" w:cs="Arial"/>
          <w:sz w:val="22"/>
          <w:szCs w:val="22"/>
          <w:lang w:val="en-GB"/>
        </w:rPr>
        <w:t xml:space="preserve"> further</w:t>
      </w:r>
      <w:r w:rsidR="00FA6465">
        <w:rPr>
          <w:rFonts w:ascii="Arial" w:eastAsia="Calibri" w:hAnsi="Arial" w:cs="Arial"/>
          <w:sz w:val="22"/>
          <w:szCs w:val="22"/>
          <w:lang w:val="en-GB"/>
        </w:rPr>
        <w:t xml:space="preserve"> underpinned by the Cultural Intelligence Programme – commencing with Trust Board </w:t>
      </w:r>
      <w:r w:rsidR="000500A6">
        <w:rPr>
          <w:rFonts w:ascii="Arial" w:eastAsia="Calibri" w:hAnsi="Arial" w:cs="Arial"/>
          <w:sz w:val="22"/>
          <w:szCs w:val="22"/>
          <w:lang w:val="en-GB"/>
        </w:rPr>
        <w:t xml:space="preserve">and followed by </w:t>
      </w:r>
      <w:r w:rsidR="00360B4E">
        <w:rPr>
          <w:rFonts w:ascii="Arial" w:eastAsia="Calibri" w:hAnsi="Arial" w:cs="Arial"/>
          <w:sz w:val="22"/>
          <w:szCs w:val="22"/>
          <w:lang w:val="en-GB"/>
        </w:rPr>
        <w:t>a train the trainer programme to support the levels beneath Divisional Triumvirates.</w:t>
      </w:r>
    </w:p>
    <w:p w14:paraId="397DD560" w14:textId="77777777" w:rsidR="007B7922" w:rsidRDefault="007B7922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DD06F3A" w14:textId="1898D05A" w:rsidR="00412F6A" w:rsidRPr="001E729E" w:rsidRDefault="00412F6A" w:rsidP="001E729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1E729E">
        <w:rPr>
          <w:rFonts w:ascii="Arial" w:eastAsia="Calibri" w:hAnsi="Arial" w:cs="Arial"/>
          <w:b/>
          <w:bCs/>
          <w:sz w:val="22"/>
          <w:szCs w:val="22"/>
          <w:lang w:val="en-GB"/>
        </w:rPr>
        <w:t>Staff Survey data</w:t>
      </w:r>
    </w:p>
    <w:p w14:paraId="48DCA8B7" w14:textId="356C05AC" w:rsidR="0029548D" w:rsidRDefault="0029548D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C227A51" w14:textId="2F83F06A" w:rsidR="001E729E" w:rsidRDefault="001E729E" w:rsidP="008D32DF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NHS Staff Survey </w:t>
      </w:r>
      <w:r w:rsidR="00522E7A">
        <w:rPr>
          <w:rFonts w:ascii="Arial" w:eastAsia="Calibri" w:hAnsi="Arial" w:cs="Arial"/>
          <w:sz w:val="22"/>
          <w:szCs w:val="22"/>
          <w:lang w:val="en-GB"/>
        </w:rPr>
        <w:t xml:space="preserve">shows a deterioration across </w:t>
      </w:r>
      <w:r w:rsidR="009A2493">
        <w:rPr>
          <w:rFonts w:ascii="Arial" w:eastAsia="Calibri" w:hAnsi="Arial" w:cs="Arial"/>
          <w:sz w:val="22"/>
          <w:szCs w:val="22"/>
          <w:lang w:val="en-GB"/>
        </w:rPr>
        <w:t>one reported WRES specific</w:t>
      </w:r>
      <w:r w:rsidR="00522E7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A2493">
        <w:rPr>
          <w:rFonts w:ascii="Arial" w:eastAsia="Calibri" w:hAnsi="Arial" w:cs="Arial"/>
          <w:sz w:val="22"/>
          <w:szCs w:val="22"/>
          <w:lang w:val="en-GB"/>
        </w:rPr>
        <w:t>factor</w:t>
      </w:r>
      <w:r w:rsidR="0012609A">
        <w:rPr>
          <w:rFonts w:ascii="Arial" w:eastAsia="Calibri" w:hAnsi="Arial" w:cs="Arial"/>
          <w:sz w:val="22"/>
          <w:szCs w:val="22"/>
          <w:lang w:val="en-GB"/>
        </w:rPr>
        <w:t xml:space="preserve"> for </w:t>
      </w:r>
      <w:r w:rsidR="009B2B8C">
        <w:rPr>
          <w:rFonts w:ascii="Arial" w:eastAsia="Calibri" w:hAnsi="Arial" w:cs="Arial"/>
          <w:sz w:val="22"/>
          <w:szCs w:val="22"/>
          <w:lang w:val="en-GB"/>
        </w:rPr>
        <w:t>BME</w:t>
      </w:r>
      <w:r w:rsidR="0012609A">
        <w:rPr>
          <w:rFonts w:ascii="Arial" w:eastAsia="Calibri" w:hAnsi="Arial" w:cs="Arial"/>
          <w:sz w:val="22"/>
          <w:szCs w:val="22"/>
          <w:lang w:val="en-GB"/>
        </w:rPr>
        <w:t xml:space="preserve"> colleagues</w:t>
      </w:r>
      <w:r w:rsidR="0051790D">
        <w:rPr>
          <w:rFonts w:ascii="Arial" w:eastAsia="Calibri" w:hAnsi="Arial" w:cs="Arial"/>
          <w:sz w:val="22"/>
          <w:szCs w:val="22"/>
          <w:lang w:val="en-GB"/>
        </w:rPr>
        <w:t>:</w:t>
      </w:r>
    </w:p>
    <w:p w14:paraId="4417256D" w14:textId="77777777" w:rsidR="009B2B8C" w:rsidRPr="008D32DF" w:rsidRDefault="009B2B8C" w:rsidP="009B2B8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8D32DF">
        <w:rPr>
          <w:rFonts w:ascii="Arial" w:eastAsia="Calibri" w:hAnsi="Arial" w:cs="Arial"/>
          <w:sz w:val="22"/>
          <w:szCs w:val="22"/>
          <w:lang w:val="en-GB"/>
        </w:rPr>
        <w:t>Staff believing that the Trust provides equal opportunities for career progression or promotion</w:t>
      </w:r>
    </w:p>
    <w:p w14:paraId="68A20493" w14:textId="471E3B75" w:rsidR="003E559B" w:rsidRDefault="003E559B" w:rsidP="008D32DF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proofErr w:type="gramStart"/>
      <w:r>
        <w:rPr>
          <w:rFonts w:ascii="Arial" w:eastAsia="Calibri" w:hAnsi="Arial" w:cs="Arial"/>
          <w:sz w:val="22"/>
          <w:szCs w:val="22"/>
          <w:lang w:val="en-GB"/>
        </w:rPr>
        <w:t>A number of</w:t>
      </w:r>
      <w:proofErr w:type="gramEnd"/>
      <w:r>
        <w:rPr>
          <w:rFonts w:ascii="Arial" w:eastAsia="Calibri" w:hAnsi="Arial" w:cs="Arial"/>
          <w:sz w:val="22"/>
          <w:szCs w:val="22"/>
          <w:lang w:val="en-GB"/>
        </w:rPr>
        <w:t xml:space="preserve"> positive areas have also been noted</w:t>
      </w:r>
      <w:r w:rsidR="006647F7">
        <w:rPr>
          <w:rFonts w:ascii="Arial" w:eastAsia="Calibri" w:hAnsi="Arial" w:cs="Arial"/>
          <w:sz w:val="22"/>
          <w:szCs w:val="22"/>
          <w:lang w:val="en-GB"/>
        </w:rPr>
        <w:t>:</w:t>
      </w:r>
    </w:p>
    <w:p w14:paraId="451415CA" w14:textId="77777777" w:rsidR="00C57E56" w:rsidRPr="008D32DF" w:rsidRDefault="00C57E56" w:rsidP="00C57E5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8D32DF">
        <w:rPr>
          <w:rFonts w:ascii="Arial" w:eastAsia="Calibri" w:hAnsi="Arial" w:cs="Arial"/>
          <w:sz w:val="22"/>
          <w:szCs w:val="22"/>
          <w:lang w:val="en-GB"/>
        </w:rPr>
        <w:t>Staff experiencing harassment, bullying or abuse from managers and other colleagues</w:t>
      </w:r>
    </w:p>
    <w:p w14:paraId="03298450" w14:textId="78FE1B1E" w:rsidR="003E559B" w:rsidRDefault="00185E5C" w:rsidP="00E7071B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7071B">
        <w:rPr>
          <w:rFonts w:ascii="Arial" w:eastAsia="Calibri" w:hAnsi="Arial" w:cs="Arial"/>
          <w:sz w:val="22"/>
          <w:szCs w:val="22"/>
          <w:lang w:val="en-GB"/>
        </w:rPr>
        <w:t>Staff experiencing harassment, bullying or abuse</w:t>
      </w:r>
      <w:r w:rsidR="00772DCC" w:rsidRPr="00E7071B">
        <w:rPr>
          <w:rFonts w:ascii="Arial" w:eastAsia="Calibri" w:hAnsi="Arial" w:cs="Arial"/>
          <w:sz w:val="22"/>
          <w:szCs w:val="22"/>
          <w:lang w:val="en-GB"/>
        </w:rPr>
        <w:t xml:space="preserve"> from the patients, service users, public, families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56"/>
      </w:tblGrid>
      <w:tr w:rsidR="00F3686A" w:rsidRPr="00F3686A" w14:paraId="33BFE44B" w14:textId="77777777">
        <w:trPr>
          <w:trHeight w:val="283"/>
        </w:trPr>
        <w:tc>
          <w:tcPr>
            <w:tcW w:w="8456" w:type="dxa"/>
          </w:tcPr>
          <w:p w14:paraId="700CBD1D" w14:textId="3FFAAA55" w:rsidR="00F3686A" w:rsidRPr="00F3686A" w:rsidRDefault="00F3686A" w:rsidP="00F3686A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F3686A">
              <w:rPr>
                <w:rFonts w:ascii="Arial" w:eastAsia="Calibri" w:hAnsi="Arial" w:cs="Arial"/>
                <w:sz w:val="22"/>
                <w:szCs w:val="22"/>
                <w:lang w:val="en-GB"/>
              </w:rPr>
              <w:t>staff experienc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ing </w:t>
            </w:r>
            <w:r w:rsidRPr="00F3686A">
              <w:rPr>
                <w:rFonts w:ascii="Arial" w:eastAsia="Calibri" w:hAnsi="Arial" w:cs="Arial"/>
                <w:sz w:val="22"/>
                <w:szCs w:val="22"/>
                <w:lang w:val="en-GB"/>
              </w:rPr>
              <w:t>discrimination at work from manager/team leader or other colleagues</w:t>
            </w:r>
            <w:r w:rsidR="0094683D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503DB765" w14:textId="44B83449" w:rsidR="00036BBE" w:rsidRDefault="00307AC3" w:rsidP="00BD297F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bookmarkStart w:id="1" w:name="_Hlk77107318"/>
      <w:r>
        <w:rPr>
          <w:rFonts w:ascii="Arial" w:eastAsia="Calibri" w:hAnsi="Arial" w:cs="Arial"/>
          <w:sz w:val="22"/>
          <w:szCs w:val="22"/>
          <w:lang w:val="en-GB"/>
        </w:rPr>
        <w:t>It should be noted that although these are</w:t>
      </w:r>
      <w:r w:rsidR="009C2FA2">
        <w:rPr>
          <w:rFonts w:ascii="Arial" w:eastAsia="Calibri" w:hAnsi="Arial" w:cs="Arial"/>
          <w:sz w:val="22"/>
          <w:szCs w:val="22"/>
          <w:lang w:val="en-GB"/>
        </w:rPr>
        <w:t xml:space="preserve"> relatively positive outcomes</w:t>
      </w:r>
      <w:r w:rsidR="00B9090A">
        <w:rPr>
          <w:rFonts w:ascii="Arial" w:eastAsia="Calibri" w:hAnsi="Arial" w:cs="Arial"/>
          <w:sz w:val="22"/>
          <w:szCs w:val="22"/>
          <w:lang w:val="en-GB"/>
        </w:rPr>
        <w:t xml:space="preserve"> compared to the 2019 NHS Staff Survey</w:t>
      </w:r>
      <w:r w:rsidR="009C2FA2">
        <w:rPr>
          <w:rFonts w:ascii="Arial" w:eastAsia="Calibri" w:hAnsi="Arial" w:cs="Arial"/>
          <w:sz w:val="22"/>
          <w:szCs w:val="22"/>
          <w:lang w:val="en-GB"/>
        </w:rPr>
        <w:t xml:space="preserve">, the </w:t>
      </w:r>
      <w:r w:rsidR="00B9090A">
        <w:rPr>
          <w:rFonts w:ascii="Arial" w:eastAsia="Calibri" w:hAnsi="Arial" w:cs="Arial"/>
          <w:sz w:val="22"/>
          <w:szCs w:val="22"/>
          <w:lang w:val="en-GB"/>
        </w:rPr>
        <w:t>levels reported remain</w:t>
      </w:r>
      <w:r w:rsidR="000C6271">
        <w:rPr>
          <w:rFonts w:ascii="Arial" w:eastAsia="Calibri" w:hAnsi="Arial" w:cs="Arial"/>
          <w:sz w:val="22"/>
          <w:szCs w:val="22"/>
          <w:lang w:val="en-GB"/>
        </w:rPr>
        <w:t xml:space="preserve"> unacceptably</w:t>
      </w:r>
      <w:r w:rsidR="00B9090A">
        <w:rPr>
          <w:rFonts w:ascii="Arial" w:eastAsia="Calibri" w:hAnsi="Arial" w:cs="Arial"/>
          <w:sz w:val="22"/>
          <w:szCs w:val="22"/>
          <w:lang w:val="en-GB"/>
        </w:rPr>
        <w:t xml:space="preserve"> high.</w:t>
      </w:r>
      <w:r w:rsidR="00312FA3">
        <w:rPr>
          <w:rFonts w:ascii="Arial" w:eastAsia="Calibri" w:hAnsi="Arial" w:cs="Arial"/>
          <w:sz w:val="22"/>
          <w:szCs w:val="22"/>
          <w:lang w:val="en-GB"/>
        </w:rPr>
        <w:t xml:space="preserve"> This </w:t>
      </w:r>
      <w:proofErr w:type="spellStart"/>
      <w:r w:rsidR="00312FA3">
        <w:rPr>
          <w:rFonts w:ascii="Arial" w:eastAsia="Calibri" w:hAnsi="Arial" w:cs="Arial"/>
          <w:sz w:val="22"/>
          <w:szCs w:val="22"/>
          <w:lang w:val="en-GB"/>
        </w:rPr>
        <w:t>as</w:t>
      </w:r>
      <w:proofErr w:type="spellEnd"/>
      <w:r w:rsidR="00312FA3">
        <w:rPr>
          <w:rFonts w:ascii="Arial" w:eastAsia="Calibri" w:hAnsi="Arial" w:cs="Arial"/>
          <w:sz w:val="22"/>
          <w:szCs w:val="22"/>
          <w:lang w:val="en-GB"/>
        </w:rPr>
        <w:t xml:space="preserve"> true of the Trust as it is nationally.</w:t>
      </w:r>
    </w:p>
    <w:p w14:paraId="35BC28A6" w14:textId="77777777" w:rsidR="00036BBE" w:rsidRDefault="00036BBE" w:rsidP="00BD297F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DE537DD" w14:textId="367F631A" w:rsidR="001E729E" w:rsidRDefault="00036BBE" w:rsidP="00BD297F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deterioration of the perception of equal opportunities and </w:t>
      </w:r>
      <w:r w:rsidR="00C06A50">
        <w:rPr>
          <w:rFonts w:ascii="Arial" w:eastAsia="Calibri" w:hAnsi="Arial" w:cs="Arial"/>
          <w:sz w:val="22"/>
          <w:szCs w:val="22"/>
          <w:lang w:val="en-GB"/>
        </w:rPr>
        <w:t>career progression compared to the relative improvement in the recruitment metric is also an area for further exploration</w:t>
      </w:r>
      <w:r w:rsidR="00BD297F">
        <w:rPr>
          <w:rFonts w:ascii="Arial" w:eastAsia="Calibri" w:hAnsi="Arial" w:cs="Arial"/>
          <w:sz w:val="22"/>
          <w:szCs w:val="22"/>
          <w:lang w:val="en-GB"/>
        </w:rPr>
        <w:t>.</w:t>
      </w:r>
    </w:p>
    <w:bookmarkEnd w:id="1"/>
    <w:p w14:paraId="5809BC96" w14:textId="77777777" w:rsidR="00E7071B" w:rsidRDefault="00E7071B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68411324" w14:textId="3D4348DC" w:rsidR="0029548D" w:rsidRPr="00B05D23" w:rsidRDefault="0029548D" w:rsidP="00B05D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B05D23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Facilitating the voices of </w:t>
      </w:r>
      <w:r w:rsidR="00195047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BME </w:t>
      </w:r>
      <w:r w:rsidRPr="00B05D23">
        <w:rPr>
          <w:rFonts w:ascii="Arial" w:eastAsia="Calibri" w:hAnsi="Arial" w:cs="Arial"/>
          <w:b/>
          <w:bCs/>
          <w:sz w:val="22"/>
          <w:szCs w:val="22"/>
          <w:lang w:val="en-GB"/>
        </w:rPr>
        <w:t>colleagues</w:t>
      </w:r>
    </w:p>
    <w:p w14:paraId="34187EBD" w14:textId="5B462717" w:rsidR="0017383F" w:rsidRDefault="0017383F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1C28AA4" w14:textId="68CA9811" w:rsidR="009875B1" w:rsidRDefault="009875B1" w:rsidP="009875B1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The Trust’s</w:t>
      </w:r>
      <w:r w:rsidR="00177B23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84AC6">
        <w:rPr>
          <w:rFonts w:ascii="Arial" w:eastAsia="Calibri" w:hAnsi="Arial" w:cs="Arial"/>
          <w:sz w:val="22"/>
          <w:szCs w:val="22"/>
          <w:lang w:val="en-GB"/>
        </w:rPr>
        <w:t>B</w:t>
      </w:r>
      <w:r w:rsidR="0094683D">
        <w:rPr>
          <w:rFonts w:ascii="Arial" w:eastAsia="Calibri" w:hAnsi="Arial" w:cs="Arial"/>
          <w:sz w:val="22"/>
          <w:szCs w:val="22"/>
          <w:lang w:val="en-GB"/>
        </w:rPr>
        <w:t>A</w:t>
      </w:r>
      <w:r w:rsidR="00F84AC6">
        <w:rPr>
          <w:rFonts w:ascii="Arial" w:eastAsia="Calibri" w:hAnsi="Arial" w:cs="Arial"/>
          <w:sz w:val="22"/>
          <w:szCs w:val="22"/>
          <w:lang w:val="en-GB"/>
        </w:rPr>
        <w:t>ME</w:t>
      </w:r>
      <w:r w:rsidR="0094683D">
        <w:rPr>
          <w:rFonts w:ascii="Arial" w:eastAsia="Calibri" w:hAnsi="Arial" w:cs="Arial"/>
          <w:sz w:val="22"/>
          <w:szCs w:val="22"/>
          <w:lang w:val="en-GB"/>
        </w:rPr>
        <w:t xml:space="preserve"> (BME)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network has been in place since late 2019 and has developed its collective voice, its membership and reach, alongside an </w:t>
      </w:r>
      <w:r w:rsidR="0094683D">
        <w:rPr>
          <w:rFonts w:ascii="Arial" w:eastAsia="Calibri" w:hAnsi="Arial" w:cs="Arial"/>
          <w:sz w:val="22"/>
          <w:szCs w:val="22"/>
          <w:lang w:val="en-GB"/>
        </w:rPr>
        <w:t>open-door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approach with the </w:t>
      </w:r>
      <w:r w:rsidR="00942FCA">
        <w:rPr>
          <w:rFonts w:ascii="Arial" w:eastAsia="Calibri" w:hAnsi="Arial" w:cs="Arial"/>
          <w:sz w:val="22"/>
          <w:szCs w:val="22"/>
          <w:lang w:val="en-GB"/>
        </w:rPr>
        <w:t>Chief Nurse as its Executive Lead</w:t>
      </w:r>
      <w:r w:rsidR="00516AC8">
        <w:rPr>
          <w:rFonts w:ascii="Arial" w:eastAsia="Calibri" w:hAnsi="Arial" w:cs="Arial"/>
          <w:sz w:val="22"/>
          <w:szCs w:val="22"/>
          <w:lang w:val="en-GB"/>
        </w:rPr>
        <w:t xml:space="preserve"> and the </w:t>
      </w:r>
      <w:r>
        <w:rPr>
          <w:rFonts w:ascii="Arial" w:eastAsia="Calibri" w:hAnsi="Arial" w:cs="Arial"/>
          <w:sz w:val="22"/>
          <w:szCs w:val="22"/>
          <w:lang w:val="en-GB"/>
        </w:rPr>
        <w:t>Chief Executive</w:t>
      </w:r>
      <w:r w:rsidR="00516AC8">
        <w:rPr>
          <w:rFonts w:ascii="Arial" w:eastAsia="Calibri" w:hAnsi="Arial" w:cs="Arial"/>
          <w:sz w:val="22"/>
          <w:szCs w:val="22"/>
          <w:lang w:val="en-GB"/>
        </w:rPr>
        <w:t xml:space="preserve"> and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Director of Workforce.</w:t>
      </w:r>
    </w:p>
    <w:p w14:paraId="17676AAF" w14:textId="77777777" w:rsidR="009279F0" w:rsidRDefault="009279F0" w:rsidP="009279F0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4B028741" w14:textId="3B0BA6F3" w:rsidR="001719D1" w:rsidRDefault="001719D1" w:rsidP="001719D1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Governance has been strengthened in 2021 with the establishment of a formal Terms of Reference and membership with key roles established such as Vice Chair to support leadership and management of the group.</w:t>
      </w:r>
    </w:p>
    <w:p w14:paraId="4910860D" w14:textId="77777777" w:rsidR="001719D1" w:rsidRDefault="001719D1" w:rsidP="001719D1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A1D5166" w14:textId="7EFF055C" w:rsidR="006D6FEA" w:rsidRDefault="00012516" w:rsidP="006D6FEA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6D6FEA">
        <w:rPr>
          <w:rFonts w:ascii="Arial" w:eastAsia="Calibri" w:hAnsi="Arial" w:cs="Arial"/>
          <w:sz w:val="22"/>
          <w:szCs w:val="22"/>
          <w:lang w:val="en-GB"/>
        </w:rPr>
        <w:t xml:space="preserve">In 2020/21 the network has </w:t>
      </w:r>
      <w:r w:rsidR="005A7A7B" w:rsidRPr="006D6FEA">
        <w:rPr>
          <w:rFonts w:ascii="Arial" w:eastAsia="Calibri" w:hAnsi="Arial" w:cs="Arial"/>
          <w:sz w:val="22"/>
          <w:szCs w:val="22"/>
          <w:lang w:val="en-GB"/>
        </w:rPr>
        <w:t>been a</w:t>
      </w:r>
      <w:r w:rsidR="000609F1" w:rsidRPr="006D6FEA">
        <w:rPr>
          <w:rFonts w:ascii="Arial" w:eastAsia="Calibri" w:hAnsi="Arial" w:cs="Arial"/>
          <w:sz w:val="22"/>
          <w:szCs w:val="22"/>
          <w:lang w:val="en-GB"/>
        </w:rPr>
        <w:t xml:space="preserve">ble to showcase its work and purpose to the wider Trust at Virtual Event in the Tent sessions </w:t>
      </w:r>
      <w:r w:rsidR="00C87829" w:rsidRPr="006D6FEA">
        <w:rPr>
          <w:rFonts w:ascii="Arial" w:eastAsia="Calibri" w:hAnsi="Arial" w:cs="Arial"/>
          <w:sz w:val="22"/>
          <w:szCs w:val="22"/>
          <w:lang w:val="en-GB"/>
        </w:rPr>
        <w:t>in October 2020 and more recently in May 2021</w:t>
      </w:r>
      <w:r w:rsidR="006D6FEA" w:rsidRPr="006D6FE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6DB25A4F" w14:textId="77777777" w:rsidR="00CF517E" w:rsidRDefault="00CF517E" w:rsidP="00CF517E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87D917C" w14:textId="1C4A6932" w:rsidR="00A6413F" w:rsidRDefault="00A6413F" w:rsidP="006D6FEA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Throughout 2020, the Trust has sought to </w:t>
      </w:r>
      <w:r w:rsidR="004A4223">
        <w:rPr>
          <w:rFonts w:ascii="Arial" w:eastAsia="Calibri" w:hAnsi="Arial" w:cs="Arial"/>
          <w:sz w:val="22"/>
          <w:szCs w:val="22"/>
          <w:lang w:val="en-GB"/>
        </w:rPr>
        <w:t>mitigate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DC2177">
        <w:rPr>
          <w:rFonts w:ascii="Arial" w:eastAsia="Calibri" w:hAnsi="Arial" w:cs="Arial"/>
          <w:sz w:val="22"/>
          <w:szCs w:val="22"/>
          <w:lang w:val="en-GB"/>
        </w:rPr>
        <w:t>worsening impact of Covid-19 on its BME workforce th</w:t>
      </w:r>
      <w:r w:rsidR="00B74F7D">
        <w:rPr>
          <w:rFonts w:ascii="Arial" w:eastAsia="Calibri" w:hAnsi="Arial" w:cs="Arial"/>
          <w:sz w:val="22"/>
          <w:szCs w:val="22"/>
          <w:lang w:val="en-GB"/>
        </w:rPr>
        <w:t xml:space="preserve">rough its individual and workplace risk assessment process. As </w:t>
      </w:r>
      <w:r w:rsidR="00B74F7D">
        <w:rPr>
          <w:rFonts w:ascii="Arial" w:eastAsia="Calibri" w:hAnsi="Arial" w:cs="Arial"/>
          <w:sz w:val="22"/>
          <w:szCs w:val="22"/>
          <w:lang w:val="en-GB"/>
        </w:rPr>
        <w:lastRenderedPageBreak/>
        <w:t xml:space="preserve">evidence emerged, the Trust’s frameworks were </w:t>
      </w:r>
      <w:r w:rsidR="0098747B">
        <w:rPr>
          <w:rFonts w:ascii="Arial" w:eastAsia="Calibri" w:hAnsi="Arial" w:cs="Arial"/>
          <w:sz w:val="22"/>
          <w:szCs w:val="22"/>
          <w:lang w:val="en-GB"/>
        </w:rPr>
        <w:t xml:space="preserve">changed twice to understand and treat the corresponding level of risk to BME </w:t>
      </w:r>
      <w:proofErr w:type="gramStart"/>
      <w:r w:rsidR="0098747B">
        <w:rPr>
          <w:rFonts w:ascii="Arial" w:eastAsia="Calibri" w:hAnsi="Arial" w:cs="Arial"/>
          <w:sz w:val="22"/>
          <w:szCs w:val="22"/>
          <w:lang w:val="en-GB"/>
        </w:rPr>
        <w:t>colleagues</w:t>
      </w:r>
      <w:proofErr w:type="gramEnd"/>
      <w:r w:rsidR="00BE079C">
        <w:rPr>
          <w:rFonts w:ascii="Arial" w:eastAsia="Calibri" w:hAnsi="Arial" w:cs="Arial"/>
          <w:sz w:val="22"/>
          <w:szCs w:val="22"/>
          <w:lang w:val="en-GB"/>
        </w:rPr>
        <w:t xml:space="preserve"> and its Risk Assessment Panel has </w:t>
      </w:r>
      <w:r w:rsidR="00421999">
        <w:rPr>
          <w:rFonts w:ascii="Arial" w:eastAsia="Calibri" w:hAnsi="Arial" w:cs="Arial"/>
          <w:sz w:val="22"/>
          <w:szCs w:val="22"/>
          <w:lang w:val="en-GB"/>
        </w:rPr>
        <w:t xml:space="preserve">also </w:t>
      </w:r>
      <w:r w:rsidR="00BE079C">
        <w:rPr>
          <w:rFonts w:ascii="Arial" w:eastAsia="Calibri" w:hAnsi="Arial" w:cs="Arial"/>
          <w:sz w:val="22"/>
          <w:szCs w:val="22"/>
          <w:lang w:val="en-GB"/>
        </w:rPr>
        <w:t xml:space="preserve">undertaken </w:t>
      </w:r>
      <w:r w:rsidR="0097464E">
        <w:rPr>
          <w:rFonts w:ascii="Arial" w:eastAsia="Calibri" w:hAnsi="Arial" w:cs="Arial"/>
          <w:sz w:val="22"/>
          <w:szCs w:val="22"/>
          <w:lang w:val="en-GB"/>
        </w:rPr>
        <w:t xml:space="preserve">provided </w:t>
      </w:r>
      <w:r w:rsidR="00BE079C">
        <w:rPr>
          <w:rFonts w:ascii="Arial" w:eastAsia="Calibri" w:hAnsi="Arial" w:cs="Arial"/>
          <w:sz w:val="22"/>
          <w:szCs w:val="22"/>
          <w:lang w:val="en-GB"/>
        </w:rPr>
        <w:t xml:space="preserve">personalised support </w:t>
      </w:r>
      <w:r w:rsidR="00421999">
        <w:rPr>
          <w:rFonts w:ascii="Arial" w:eastAsia="Calibri" w:hAnsi="Arial" w:cs="Arial"/>
          <w:sz w:val="22"/>
          <w:szCs w:val="22"/>
          <w:lang w:val="en-GB"/>
        </w:rPr>
        <w:t xml:space="preserve">through </w:t>
      </w:r>
      <w:r w:rsidR="0097464E">
        <w:rPr>
          <w:rFonts w:ascii="Arial" w:eastAsia="Calibri" w:hAnsi="Arial" w:cs="Arial"/>
          <w:sz w:val="22"/>
          <w:szCs w:val="22"/>
          <w:lang w:val="en-GB"/>
        </w:rPr>
        <w:t xml:space="preserve">addressing </w:t>
      </w:r>
      <w:r w:rsidR="00421999">
        <w:rPr>
          <w:rFonts w:ascii="Arial" w:eastAsia="Calibri" w:hAnsi="Arial" w:cs="Arial"/>
          <w:sz w:val="22"/>
          <w:szCs w:val="22"/>
          <w:lang w:val="en-GB"/>
        </w:rPr>
        <w:t>individual concerns outside of the formal process</w:t>
      </w:r>
      <w:r w:rsidR="000579C7">
        <w:rPr>
          <w:rFonts w:ascii="Arial" w:eastAsia="Calibri" w:hAnsi="Arial" w:cs="Arial"/>
          <w:sz w:val="22"/>
          <w:szCs w:val="22"/>
          <w:lang w:val="en-GB"/>
        </w:rPr>
        <w:t xml:space="preserve">. Further updates have been </w:t>
      </w:r>
      <w:r w:rsidR="000A5ACA">
        <w:rPr>
          <w:rFonts w:ascii="Arial" w:eastAsia="Calibri" w:hAnsi="Arial" w:cs="Arial"/>
          <w:sz w:val="22"/>
          <w:szCs w:val="22"/>
          <w:lang w:val="en-GB"/>
        </w:rPr>
        <w:t xml:space="preserve">given far and wide by way of </w:t>
      </w:r>
      <w:proofErr w:type="gramStart"/>
      <w:r w:rsidR="000A5ACA">
        <w:rPr>
          <w:rFonts w:ascii="Arial" w:eastAsia="Calibri" w:hAnsi="Arial" w:cs="Arial"/>
          <w:sz w:val="22"/>
          <w:szCs w:val="22"/>
          <w:lang w:val="en-GB"/>
        </w:rPr>
        <w:t>reassurance</w:t>
      </w:r>
      <w:r w:rsidR="002E257A">
        <w:rPr>
          <w:rFonts w:ascii="Arial" w:eastAsia="Calibri" w:hAnsi="Arial" w:cs="Arial"/>
          <w:sz w:val="22"/>
          <w:szCs w:val="22"/>
          <w:lang w:val="en-GB"/>
        </w:rPr>
        <w:t>;</w:t>
      </w:r>
      <w:proofErr w:type="gramEnd"/>
      <w:r w:rsidR="002E257A">
        <w:rPr>
          <w:rFonts w:ascii="Arial" w:eastAsia="Calibri" w:hAnsi="Arial" w:cs="Arial"/>
          <w:sz w:val="22"/>
          <w:szCs w:val="22"/>
          <w:lang w:val="en-GB"/>
        </w:rPr>
        <w:t xml:space="preserve"> e.g. </w:t>
      </w:r>
      <w:r w:rsidR="0097464E">
        <w:rPr>
          <w:rFonts w:ascii="Arial" w:eastAsia="Calibri" w:hAnsi="Arial" w:cs="Arial"/>
          <w:sz w:val="22"/>
          <w:szCs w:val="22"/>
          <w:lang w:val="en-GB"/>
        </w:rPr>
        <w:t xml:space="preserve">JCNC, JLNC and </w:t>
      </w:r>
      <w:r w:rsidR="000579C7">
        <w:rPr>
          <w:rFonts w:ascii="Arial" w:eastAsia="Calibri" w:hAnsi="Arial" w:cs="Arial"/>
          <w:sz w:val="22"/>
          <w:szCs w:val="22"/>
          <w:lang w:val="en-GB"/>
        </w:rPr>
        <w:t xml:space="preserve">Medical </w:t>
      </w:r>
      <w:r w:rsidR="002E257A">
        <w:rPr>
          <w:rFonts w:ascii="Arial" w:eastAsia="Calibri" w:hAnsi="Arial" w:cs="Arial"/>
          <w:sz w:val="22"/>
          <w:szCs w:val="22"/>
          <w:lang w:val="en-GB"/>
        </w:rPr>
        <w:t>Advisory</w:t>
      </w:r>
      <w:r w:rsidR="000579C7">
        <w:rPr>
          <w:rFonts w:ascii="Arial" w:eastAsia="Calibri" w:hAnsi="Arial" w:cs="Arial"/>
          <w:sz w:val="22"/>
          <w:szCs w:val="22"/>
          <w:lang w:val="en-GB"/>
        </w:rPr>
        <w:t xml:space="preserve"> Committee</w:t>
      </w:r>
      <w:r w:rsidR="002E257A">
        <w:rPr>
          <w:rFonts w:ascii="Arial" w:eastAsia="Calibri" w:hAnsi="Arial" w:cs="Arial"/>
          <w:sz w:val="22"/>
          <w:szCs w:val="22"/>
          <w:lang w:val="en-GB"/>
        </w:rPr>
        <w:t>, Trust Executive Group, Trust Board</w:t>
      </w:r>
      <w:r w:rsidR="000579C7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7AF5769A" w14:textId="77777777" w:rsidR="001154E6" w:rsidRDefault="001154E6" w:rsidP="001154E6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8EF2E1F" w14:textId="335024ED" w:rsidR="00105FA7" w:rsidRDefault="00105FA7" w:rsidP="006D6FEA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Leadership Inclusion Council recruitment and selection process has taken place with </w:t>
      </w:r>
      <w:r w:rsidR="00522347">
        <w:rPr>
          <w:rFonts w:ascii="Arial" w:eastAsia="Calibri" w:hAnsi="Arial" w:cs="Arial"/>
          <w:sz w:val="22"/>
          <w:szCs w:val="22"/>
          <w:lang w:val="en-GB"/>
        </w:rPr>
        <w:t xml:space="preserve">many roles having been filled but with action being delayed due to the onset of the Covid-19 pandemic. </w:t>
      </w:r>
      <w:r w:rsidR="00F50B93">
        <w:rPr>
          <w:rFonts w:ascii="Arial" w:eastAsia="Calibri" w:hAnsi="Arial" w:cs="Arial"/>
          <w:sz w:val="22"/>
          <w:szCs w:val="22"/>
          <w:lang w:val="en-GB"/>
        </w:rPr>
        <w:t xml:space="preserve">It is believed </w:t>
      </w:r>
      <w:r w:rsidR="001E5729">
        <w:rPr>
          <w:rFonts w:ascii="Arial" w:eastAsia="Calibri" w:hAnsi="Arial" w:cs="Arial"/>
          <w:sz w:val="22"/>
          <w:szCs w:val="22"/>
          <w:lang w:val="en-GB"/>
        </w:rPr>
        <w:t>that full commencement in the coming quarter</w:t>
      </w:r>
      <w:r w:rsidR="00F50B93">
        <w:rPr>
          <w:rFonts w:ascii="Arial" w:eastAsia="Calibri" w:hAnsi="Arial" w:cs="Arial"/>
          <w:sz w:val="22"/>
          <w:szCs w:val="22"/>
          <w:lang w:val="en-GB"/>
        </w:rPr>
        <w:t xml:space="preserve"> will further decision making at Board level </w:t>
      </w:r>
      <w:r w:rsidR="00A71B3A">
        <w:rPr>
          <w:rFonts w:ascii="Arial" w:eastAsia="Calibri" w:hAnsi="Arial" w:cs="Arial"/>
          <w:sz w:val="22"/>
          <w:szCs w:val="22"/>
          <w:lang w:val="en-GB"/>
        </w:rPr>
        <w:t>and support a wider and greater appreciation of</w:t>
      </w:r>
      <w:r w:rsidR="00EA1AED">
        <w:rPr>
          <w:rFonts w:ascii="Arial" w:eastAsia="Calibri" w:hAnsi="Arial" w:cs="Arial"/>
          <w:sz w:val="22"/>
          <w:szCs w:val="22"/>
          <w:lang w:val="en-GB"/>
        </w:rPr>
        <w:t xml:space="preserve"> associated</w:t>
      </w:r>
      <w:r w:rsidR="00A71B3A">
        <w:rPr>
          <w:rFonts w:ascii="Arial" w:eastAsia="Calibri" w:hAnsi="Arial" w:cs="Arial"/>
          <w:sz w:val="22"/>
          <w:szCs w:val="22"/>
          <w:lang w:val="en-GB"/>
        </w:rPr>
        <w:t xml:space="preserve"> issues for both patients </w:t>
      </w:r>
      <w:r w:rsidR="00EA1AED">
        <w:rPr>
          <w:rFonts w:ascii="Arial" w:eastAsia="Calibri" w:hAnsi="Arial" w:cs="Arial"/>
          <w:sz w:val="22"/>
          <w:szCs w:val="22"/>
          <w:lang w:val="en-GB"/>
        </w:rPr>
        <w:t xml:space="preserve">(accessibility of services and experience) </w:t>
      </w:r>
      <w:r w:rsidR="00A71B3A">
        <w:rPr>
          <w:rFonts w:ascii="Arial" w:eastAsia="Calibri" w:hAnsi="Arial" w:cs="Arial"/>
          <w:sz w:val="22"/>
          <w:szCs w:val="22"/>
          <w:lang w:val="en-GB"/>
        </w:rPr>
        <w:t>and colleagues</w:t>
      </w:r>
      <w:r w:rsidR="00EA1AED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4AF03A2C" w14:textId="77777777" w:rsidR="001E5729" w:rsidRDefault="001E5729" w:rsidP="001E5729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963EF8B" w14:textId="513DCD0D" w:rsidR="006D6FEA" w:rsidRDefault="006D6FEA" w:rsidP="006D6FEA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Trust has been </w:t>
      </w:r>
      <w:r w:rsidR="005D500F">
        <w:rPr>
          <w:rFonts w:ascii="Arial" w:eastAsia="Calibri" w:hAnsi="Arial" w:cs="Arial"/>
          <w:sz w:val="22"/>
          <w:szCs w:val="22"/>
          <w:lang w:val="en-GB"/>
        </w:rPr>
        <w:t xml:space="preserve">accepted onto the NHS England WRES Experts programme and </w:t>
      </w:r>
      <w:r w:rsidR="00A6413F">
        <w:rPr>
          <w:rFonts w:ascii="Arial" w:eastAsia="Calibri" w:hAnsi="Arial" w:cs="Arial"/>
          <w:sz w:val="22"/>
          <w:szCs w:val="22"/>
          <w:lang w:val="en-GB"/>
        </w:rPr>
        <w:t>although its commencement has been delayed due to the prolonged impact of the Covid-19 pandemic</w:t>
      </w:r>
      <w:r w:rsidR="001154E6">
        <w:rPr>
          <w:rFonts w:ascii="Arial" w:eastAsia="Calibri" w:hAnsi="Arial" w:cs="Arial"/>
          <w:sz w:val="22"/>
          <w:szCs w:val="22"/>
          <w:lang w:val="en-GB"/>
        </w:rPr>
        <w:t xml:space="preserve">, it is believed that this will help to </w:t>
      </w:r>
      <w:r w:rsidR="00D44227">
        <w:rPr>
          <w:rFonts w:ascii="Arial" w:eastAsia="Calibri" w:hAnsi="Arial" w:cs="Arial"/>
          <w:sz w:val="22"/>
          <w:szCs w:val="22"/>
          <w:lang w:val="en-GB"/>
        </w:rPr>
        <w:t>increase focus in line with national direction to support local challenges</w:t>
      </w:r>
      <w:r w:rsidR="00EA307F">
        <w:rPr>
          <w:rFonts w:ascii="Arial" w:eastAsia="Calibri" w:hAnsi="Arial" w:cs="Arial"/>
          <w:sz w:val="22"/>
          <w:szCs w:val="22"/>
          <w:lang w:val="en-GB"/>
        </w:rPr>
        <w:t xml:space="preserve"> and improvement</w:t>
      </w:r>
      <w:r w:rsidR="00D44227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38BD6E88" w14:textId="77777777" w:rsidR="002E72FE" w:rsidRDefault="002E72FE" w:rsidP="002E72FE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65A1988" w14:textId="06B2DA1E" w:rsidR="00D44227" w:rsidRDefault="00D44227" w:rsidP="002E72FE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The Trust has </w:t>
      </w:r>
      <w:r w:rsidR="00A12FD9">
        <w:rPr>
          <w:rFonts w:ascii="Arial" w:eastAsia="Calibri" w:hAnsi="Arial" w:cs="Arial"/>
          <w:sz w:val="22"/>
          <w:szCs w:val="22"/>
          <w:lang w:val="en-GB"/>
        </w:rPr>
        <w:t>recently commenced its participation in</w:t>
      </w:r>
      <w:r w:rsidR="00C94F24">
        <w:rPr>
          <w:rFonts w:ascii="Arial" w:eastAsia="Calibri" w:hAnsi="Arial" w:cs="Arial"/>
          <w:sz w:val="22"/>
          <w:szCs w:val="22"/>
          <w:lang w:val="en-GB"/>
        </w:rPr>
        <w:t xml:space="preserve"> Cohort 4 of</w:t>
      </w:r>
      <w:r w:rsidR="00A12FD9">
        <w:rPr>
          <w:rFonts w:ascii="Arial" w:eastAsia="Calibri" w:hAnsi="Arial" w:cs="Arial"/>
          <w:sz w:val="22"/>
          <w:szCs w:val="22"/>
          <w:lang w:val="en-GB"/>
        </w:rPr>
        <w:t xml:space="preserve"> the</w:t>
      </w:r>
      <w:r w:rsidR="00C94F24">
        <w:rPr>
          <w:rFonts w:ascii="Arial" w:eastAsia="Calibri" w:hAnsi="Arial" w:cs="Arial"/>
          <w:sz w:val="22"/>
          <w:szCs w:val="22"/>
          <w:lang w:val="en-GB"/>
        </w:rPr>
        <w:t xml:space="preserve"> national</w:t>
      </w:r>
      <w:r w:rsidR="00A12FD9">
        <w:rPr>
          <w:rFonts w:ascii="Arial" w:eastAsia="Calibri" w:hAnsi="Arial" w:cs="Arial"/>
          <w:sz w:val="22"/>
          <w:szCs w:val="22"/>
          <w:lang w:val="en-GB"/>
        </w:rPr>
        <w:t xml:space="preserve"> Diversity and Inclusion Partners programme</w:t>
      </w:r>
      <w:r w:rsidR="00361DD0">
        <w:rPr>
          <w:rFonts w:ascii="Arial" w:eastAsia="Calibri" w:hAnsi="Arial" w:cs="Arial"/>
          <w:sz w:val="22"/>
          <w:szCs w:val="22"/>
          <w:lang w:val="en-GB"/>
        </w:rPr>
        <w:t xml:space="preserve"> – permitting a </w:t>
      </w:r>
      <w:r w:rsidR="002E72FE">
        <w:rPr>
          <w:rFonts w:ascii="Arial" w:eastAsia="Calibri" w:hAnsi="Arial" w:cs="Arial"/>
          <w:sz w:val="22"/>
          <w:szCs w:val="22"/>
          <w:lang w:val="en-GB"/>
        </w:rPr>
        <w:t>seminar-based</w:t>
      </w:r>
      <w:r w:rsidR="00361DD0">
        <w:rPr>
          <w:rFonts w:ascii="Arial" w:eastAsia="Calibri" w:hAnsi="Arial" w:cs="Arial"/>
          <w:sz w:val="22"/>
          <w:szCs w:val="22"/>
          <w:lang w:val="en-GB"/>
        </w:rPr>
        <w:t xml:space="preserve"> approach to improving practice, </w:t>
      </w:r>
      <w:proofErr w:type="gramStart"/>
      <w:r w:rsidR="00361DD0">
        <w:rPr>
          <w:rFonts w:ascii="Arial" w:eastAsia="Calibri" w:hAnsi="Arial" w:cs="Arial"/>
          <w:sz w:val="22"/>
          <w:szCs w:val="22"/>
          <w:lang w:val="en-GB"/>
        </w:rPr>
        <w:t>fram</w:t>
      </w:r>
      <w:r w:rsidR="00233B04">
        <w:rPr>
          <w:rFonts w:ascii="Arial" w:eastAsia="Calibri" w:hAnsi="Arial" w:cs="Arial"/>
          <w:sz w:val="22"/>
          <w:szCs w:val="22"/>
          <w:lang w:val="en-GB"/>
        </w:rPr>
        <w:t>eworks</w:t>
      </w:r>
      <w:proofErr w:type="gramEnd"/>
      <w:r w:rsidR="00233B04">
        <w:rPr>
          <w:rFonts w:ascii="Arial" w:eastAsia="Calibri" w:hAnsi="Arial" w:cs="Arial"/>
          <w:sz w:val="22"/>
          <w:szCs w:val="22"/>
          <w:lang w:val="en-GB"/>
        </w:rPr>
        <w:t xml:space="preserve"> and governance through the network. Trusts</w:t>
      </w:r>
      <w:r w:rsidR="002E72F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233B04">
        <w:rPr>
          <w:rFonts w:ascii="Arial" w:eastAsia="Calibri" w:hAnsi="Arial" w:cs="Arial"/>
          <w:sz w:val="22"/>
          <w:szCs w:val="22"/>
          <w:lang w:val="en-GB"/>
        </w:rPr>
        <w:t>have been</w:t>
      </w:r>
      <w:r w:rsidR="002E72FE">
        <w:rPr>
          <w:rFonts w:ascii="Arial" w:eastAsia="Calibri" w:hAnsi="Arial" w:cs="Arial"/>
          <w:sz w:val="22"/>
          <w:szCs w:val="22"/>
          <w:lang w:val="en-GB"/>
        </w:rPr>
        <w:t xml:space="preserve"> accepted onto the programme ba</w:t>
      </w:r>
      <w:r w:rsidR="00233B04">
        <w:rPr>
          <w:rFonts w:ascii="Arial" w:eastAsia="Calibri" w:hAnsi="Arial" w:cs="Arial"/>
          <w:sz w:val="22"/>
          <w:szCs w:val="22"/>
          <w:lang w:val="en-GB"/>
        </w:rPr>
        <w:t>sed on thei</w:t>
      </w:r>
      <w:r w:rsidR="002E72FE">
        <w:rPr>
          <w:rFonts w:ascii="Arial" w:eastAsia="Calibri" w:hAnsi="Arial" w:cs="Arial"/>
          <w:sz w:val="22"/>
          <w:szCs w:val="22"/>
          <w:lang w:val="en-GB"/>
        </w:rPr>
        <w:t>r equalities data and the</w:t>
      </w:r>
      <w:r w:rsidR="00116C3E">
        <w:rPr>
          <w:rFonts w:ascii="Arial" w:eastAsia="Calibri" w:hAnsi="Arial" w:cs="Arial"/>
          <w:sz w:val="22"/>
          <w:szCs w:val="22"/>
          <w:lang w:val="en-GB"/>
        </w:rPr>
        <w:t>ir</w:t>
      </w:r>
      <w:r w:rsidR="002E72FE">
        <w:rPr>
          <w:rFonts w:ascii="Arial" w:eastAsia="Calibri" w:hAnsi="Arial" w:cs="Arial"/>
          <w:sz w:val="22"/>
          <w:szCs w:val="22"/>
          <w:lang w:val="en-GB"/>
        </w:rPr>
        <w:t xml:space="preserve"> corresponding improvement intent. </w:t>
      </w:r>
    </w:p>
    <w:p w14:paraId="240D5157" w14:textId="77777777" w:rsidR="002E72FE" w:rsidRDefault="002E72FE" w:rsidP="002E72FE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4ACF05AE" w14:textId="72A3577D" w:rsidR="001D6708" w:rsidRDefault="001D6708" w:rsidP="00225FF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Further regional (ICS) and national (WDES) engagement is planned to support </w:t>
      </w:r>
      <w:r w:rsidR="00CF517E">
        <w:rPr>
          <w:rFonts w:ascii="Arial" w:eastAsia="Calibri" w:hAnsi="Arial" w:cs="Arial"/>
          <w:sz w:val="22"/>
          <w:szCs w:val="22"/>
          <w:lang w:val="en-GB"/>
        </w:rPr>
        <w:t>the B</w:t>
      </w:r>
      <w:r w:rsidR="0094683D">
        <w:rPr>
          <w:rFonts w:ascii="Arial" w:eastAsia="Calibri" w:hAnsi="Arial" w:cs="Arial"/>
          <w:sz w:val="22"/>
          <w:szCs w:val="22"/>
          <w:lang w:val="en-GB"/>
        </w:rPr>
        <w:t>AM</w:t>
      </w:r>
      <w:r w:rsidR="00CF517E">
        <w:rPr>
          <w:rFonts w:ascii="Arial" w:eastAsia="Calibri" w:hAnsi="Arial" w:cs="Arial"/>
          <w:sz w:val="22"/>
          <w:szCs w:val="22"/>
          <w:lang w:val="en-GB"/>
        </w:rPr>
        <w:t>E network’s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development</w:t>
      </w:r>
      <w:r w:rsidR="00CF517E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676D0EB6" w14:textId="77777777" w:rsidR="00690190" w:rsidRDefault="00690190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3A46CC3" w14:textId="2A268ABF" w:rsidR="0017383F" w:rsidRPr="00B05D23" w:rsidRDefault="0017383F" w:rsidP="00B05D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B05D23">
        <w:rPr>
          <w:rFonts w:ascii="Arial" w:eastAsia="Calibri" w:hAnsi="Arial" w:cs="Arial"/>
          <w:b/>
          <w:bCs/>
          <w:sz w:val="22"/>
          <w:szCs w:val="22"/>
          <w:lang w:val="en-GB"/>
        </w:rPr>
        <w:t>Trust Board composition</w:t>
      </w:r>
    </w:p>
    <w:p w14:paraId="23A598C1" w14:textId="5DDA4FE1" w:rsidR="0017383F" w:rsidRDefault="0017383F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B375CEE" w14:textId="7254CE0B" w:rsidR="00690190" w:rsidRDefault="00DF750D" w:rsidP="007915E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The Trust Board</w:t>
      </w:r>
      <w:r w:rsidR="00E34FE3">
        <w:rPr>
          <w:rFonts w:ascii="Arial" w:eastAsia="Calibri" w:hAnsi="Arial" w:cs="Arial"/>
          <w:sz w:val="22"/>
          <w:szCs w:val="22"/>
          <w:lang w:val="en-GB"/>
        </w:rPr>
        <w:t xml:space="preserve"> composition has not changed markedly from 2020</w:t>
      </w:r>
      <w:r w:rsidR="007915E8">
        <w:rPr>
          <w:rFonts w:ascii="Arial" w:eastAsia="Calibri" w:hAnsi="Arial" w:cs="Arial"/>
          <w:sz w:val="22"/>
          <w:szCs w:val="22"/>
          <w:lang w:val="en-GB"/>
        </w:rPr>
        <w:t xml:space="preserve"> and</w:t>
      </w:r>
      <w:r w:rsidR="006B5242">
        <w:rPr>
          <w:rFonts w:ascii="Arial" w:eastAsia="Calibri" w:hAnsi="Arial" w:cs="Arial"/>
          <w:sz w:val="22"/>
          <w:szCs w:val="22"/>
          <w:lang w:val="en-GB"/>
        </w:rPr>
        <w:t xml:space="preserve"> there</w:t>
      </w:r>
      <w:r w:rsidR="007915E8">
        <w:rPr>
          <w:rFonts w:ascii="Arial" w:eastAsia="Calibri" w:hAnsi="Arial" w:cs="Arial"/>
          <w:sz w:val="22"/>
          <w:szCs w:val="22"/>
          <w:lang w:val="en-GB"/>
        </w:rPr>
        <w:t xml:space="preserve"> remains</w:t>
      </w:r>
      <w:r w:rsidR="006B5242">
        <w:rPr>
          <w:rFonts w:ascii="Arial" w:eastAsia="Calibri" w:hAnsi="Arial" w:cs="Arial"/>
          <w:sz w:val="22"/>
          <w:szCs w:val="22"/>
          <w:lang w:val="en-GB"/>
        </w:rPr>
        <w:t xml:space="preserve"> a difference</w:t>
      </w:r>
      <w:r w:rsidR="007915E8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853FC3">
        <w:rPr>
          <w:rFonts w:ascii="Arial" w:eastAsia="Calibri" w:hAnsi="Arial" w:cs="Arial"/>
          <w:sz w:val="22"/>
          <w:szCs w:val="22"/>
          <w:lang w:val="en-GB"/>
        </w:rPr>
        <w:t xml:space="preserve">over </w:t>
      </w:r>
      <w:r w:rsidR="006B5242">
        <w:rPr>
          <w:rFonts w:ascii="Arial" w:eastAsia="Calibri" w:hAnsi="Arial" w:cs="Arial"/>
          <w:sz w:val="22"/>
          <w:szCs w:val="22"/>
          <w:lang w:val="en-GB"/>
        </w:rPr>
        <w:t xml:space="preserve">25% </w:t>
      </w:r>
      <w:r w:rsidR="007915E8">
        <w:rPr>
          <w:rFonts w:ascii="Arial" w:eastAsia="Calibri" w:hAnsi="Arial" w:cs="Arial"/>
          <w:sz w:val="22"/>
          <w:szCs w:val="22"/>
          <w:lang w:val="en-GB"/>
        </w:rPr>
        <w:t xml:space="preserve">in terms of </w:t>
      </w:r>
      <w:r w:rsidR="009A77F5">
        <w:rPr>
          <w:rFonts w:ascii="Arial" w:eastAsia="Calibri" w:hAnsi="Arial" w:cs="Arial"/>
          <w:sz w:val="22"/>
          <w:szCs w:val="22"/>
          <w:lang w:val="en-GB"/>
        </w:rPr>
        <w:t>the comparison against the</w:t>
      </w:r>
      <w:r w:rsidR="0025236F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A77F5">
        <w:rPr>
          <w:rFonts w:ascii="Arial" w:eastAsia="Calibri" w:hAnsi="Arial" w:cs="Arial"/>
          <w:sz w:val="22"/>
          <w:szCs w:val="22"/>
          <w:lang w:val="en-GB"/>
        </w:rPr>
        <w:t xml:space="preserve">overall </w:t>
      </w:r>
      <w:r w:rsidR="0025236F">
        <w:rPr>
          <w:rFonts w:ascii="Arial" w:eastAsia="Calibri" w:hAnsi="Arial" w:cs="Arial"/>
          <w:sz w:val="22"/>
          <w:szCs w:val="22"/>
          <w:lang w:val="en-GB"/>
        </w:rPr>
        <w:t xml:space="preserve">ethnic profile </w:t>
      </w:r>
      <w:r w:rsidR="001B1600">
        <w:rPr>
          <w:rFonts w:ascii="Arial" w:eastAsia="Calibri" w:hAnsi="Arial" w:cs="Arial"/>
          <w:sz w:val="22"/>
          <w:szCs w:val="22"/>
          <w:lang w:val="en-GB"/>
        </w:rPr>
        <w:t xml:space="preserve">of the </w:t>
      </w:r>
      <w:r w:rsidR="0025236F">
        <w:rPr>
          <w:rFonts w:ascii="Arial" w:eastAsia="Calibri" w:hAnsi="Arial" w:cs="Arial"/>
          <w:sz w:val="22"/>
          <w:szCs w:val="22"/>
          <w:lang w:val="en-GB"/>
        </w:rPr>
        <w:t>Trust</w:t>
      </w:r>
      <w:r w:rsidR="001B1600">
        <w:rPr>
          <w:rFonts w:ascii="Arial" w:eastAsia="Calibri" w:hAnsi="Arial" w:cs="Arial"/>
          <w:sz w:val="22"/>
          <w:szCs w:val="22"/>
          <w:lang w:val="en-GB"/>
        </w:rPr>
        <w:t>’s</w:t>
      </w:r>
      <w:r w:rsidR="0025236F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A77F5">
        <w:rPr>
          <w:rFonts w:ascii="Arial" w:eastAsia="Calibri" w:hAnsi="Arial" w:cs="Arial"/>
          <w:sz w:val="22"/>
          <w:szCs w:val="22"/>
          <w:lang w:val="en-GB"/>
        </w:rPr>
        <w:t>workforce</w:t>
      </w:r>
    </w:p>
    <w:p w14:paraId="6EDB1C23" w14:textId="77777777" w:rsidR="007915E8" w:rsidRDefault="007915E8" w:rsidP="007915E8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AB1C7DF" w14:textId="33EA3D15" w:rsidR="007915E8" w:rsidRDefault="009A77F5" w:rsidP="007915E8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In 20</w:t>
      </w:r>
      <w:r w:rsidR="00621DB7">
        <w:rPr>
          <w:rFonts w:ascii="Arial" w:eastAsia="Calibri" w:hAnsi="Arial" w:cs="Arial"/>
          <w:sz w:val="22"/>
          <w:szCs w:val="22"/>
          <w:lang w:val="en-GB"/>
        </w:rPr>
        <w:t>19/20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steps have been taken to improve</w:t>
      </w:r>
      <w:r w:rsidR="00B777D2">
        <w:rPr>
          <w:rFonts w:ascii="Arial" w:eastAsia="Calibri" w:hAnsi="Arial" w:cs="Arial"/>
          <w:sz w:val="22"/>
          <w:szCs w:val="22"/>
          <w:lang w:val="en-GB"/>
        </w:rPr>
        <w:t xml:space="preserve"> both the initial</w:t>
      </w:r>
      <w:r w:rsidR="004F2577">
        <w:rPr>
          <w:rFonts w:ascii="Arial" w:eastAsia="Calibri" w:hAnsi="Arial" w:cs="Arial"/>
          <w:sz w:val="22"/>
          <w:szCs w:val="22"/>
          <w:lang w:val="en-GB"/>
        </w:rPr>
        <w:t xml:space="preserve"> search and recruitment and selection processes</w:t>
      </w:r>
      <w:r w:rsidR="00B777D2">
        <w:rPr>
          <w:rFonts w:ascii="Arial" w:eastAsia="Calibri" w:hAnsi="Arial" w:cs="Arial"/>
          <w:sz w:val="22"/>
          <w:szCs w:val="22"/>
          <w:lang w:val="en-GB"/>
        </w:rPr>
        <w:t xml:space="preserve"> to increase the field of appropriately </w:t>
      </w:r>
      <w:r w:rsidR="00861A39">
        <w:rPr>
          <w:rFonts w:ascii="Arial" w:eastAsia="Calibri" w:hAnsi="Arial" w:cs="Arial"/>
          <w:sz w:val="22"/>
          <w:szCs w:val="22"/>
          <w:lang w:val="en-GB"/>
        </w:rPr>
        <w:t>diverse candidates. This</w:t>
      </w:r>
      <w:r w:rsidR="00220303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861A39">
        <w:rPr>
          <w:rFonts w:ascii="Arial" w:eastAsia="Calibri" w:hAnsi="Arial" w:cs="Arial"/>
          <w:sz w:val="22"/>
          <w:szCs w:val="22"/>
          <w:lang w:val="en-GB"/>
        </w:rPr>
        <w:t>has been supplemented by</w:t>
      </w:r>
      <w:r w:rsidR="00220303">
        <w:rPr>
          <w:rFonts w:ascii="Arial" w:eastAsia="Calibri" w:hAnsi="Arial" w:cs="Arial"/>
          <w:sz w:val="22"/>
          <w:szCs w:val="22"/>
          <w:lang w:val="en-GB"/>
        </w:rPr>
        <w:t xml:space="preserve"> specific employment legal advice and</w:t>
      </w:r>
      <w:r w:rsidR="00861A39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EA4357">
        <w:rPr>
          <w:rFonts w:ascii="Arial" w:eastAsia="Calibri" w:hAnsi="Arial" w:cs="Arial"/>
          <w:sz w:val="22"/>
          <w:szCs w:val="22"/>
          <w:lang w:val="en-GB"/>
        </w:rPr>
        <w:t xml:space="preserve">assessment centre </w:t>
      </w:r>
      <w:r w:rsidR="00220303">
        <w:rPr>
          <w:rFonts w:ascii="Arial" w:eastAsia="Calibri" w:hAnsi="Arial" w:cs="Arial"/>
          <w:sz w:val="22"/>
          <w:szCs w:val="22"/>
          <w:lang w:val="en-GB"/>
        </w:rPr>
        <w:t>re</w:t>
      </w:r>
      <w:r w:rsidR="00EA4357">
        <w:rPr>
          <w:rFonts w:ascii="Arial" w:eastAsia="Calibri" w:hAnsi="Arial" w:cs="Arial"/>
          <w:sz w:val="22"/>
          <w:szCs w:val="22"/>
          <w:lang w:val="en-GB"/>
        </w:rPr>
        <w:t>design</w:t>
      </w:r>
      <w:r w:rsidR="00220303">
        <w:rPr>
          <w:rFonts w:ascii="Arial" w:eastAsia="Calibri" w:hAnsi="Arial" w:cs="Arial"/>
          <w:sz w:val="22"/>
          <w:szCs w:val="22"/>
          <w:lang w:val="en-GB"/>
        </w:rPr>
        <w:t>. O</w:t>
      </w:r>
      <w:r w:rsidR="00EA4357">
        <w:rPr>
          <w:rFonts w:ascii="Arial" w:eastAsia="Calibri" w:hAnsi="Arial" w:cs="Arial"/>
          <w:sz w:val="22"/>
          <w:szCs w:val="22"/>
          <w:lang w:val="en-GB"/>
        </w:rPr>
        <w:t xml:space="preserve">n each occasion where a Board level appointment has been made, </w:t>
      </w:r>
      <w:r w:rsidR="00EC41DC">
        <w:rPr>
          <w:rFonts w:ascii="Arial" w:eastAsia="Calibri" w:hAnsi="Arial" w:cs="Arial"/>
          <w:sz w:val="22"/>
          <w:szCs w:val="22"/>
          <w:lang w:val="en-GB"/>
        </w:rPr>
        <w:t>the Trust has assured itself that the best candidates for the roles have been appointed.</w:t>
      </w:r>
    </w:p>
    <w:p w14:paraId="0FAB178C" w14:textId="77777777" w:rsidR="00690190" w:rsidRDefault="00690190" w:rsidP="00412F6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1A79905" w14:textId="5B09CDF0" w:rsidR="0017383F" w:rsidRPr="00B05D23" w:rsidRDefault="0017383F" w:rsidP="00B05D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B05D23">
        <w:rPr>
          <w:rFonts w:ascii="Arial" w:eastAsia="Calibri" w:hAnsi="Arial" w:cs="Arial"/>
          <w:b/>
          <w:bCs/>
          <w:sz w:val="22"/>
          <w:szCs w:val="22"/>
          <w:lang w:val="en-GB"/>
        </w:rPr>
        <w:t>Recommendations</w:t>
      </w:r>
    </w:p>
    <w:p w14:paraId="595D18C5" w14:textId="77777777" w:rsidR="00341A1C" w:rsidRDefault="00341A1C" w:rsidP="00341A1C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8B54BC6" w14:textId="0976A83A" w:rsidR="00467A3E" w:rsidRDefault="00467A3E" w:rsidP="009258A7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Take steps to encourage colleagues to self-declare their </w:t>
      </w:r>
      <w:r w:rsidR="0074520A">
        <w:rPr>
          <w:rFonts w:ascii="Arial" w:eastAsia="Calibri" w:hAnsi="Arial" w:cs="Arial"/>
          <w:sz w:val="22"/>
          <w:szCs w:val="22"/>
          <w:lang w:val="en-GB"/>
        </w:rPr>
        <w:t>ethnicity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status</w:t>
      </w:r>
      <w:r w:rsidR="009258A7">
        <w:rPr>
          <w:rFonts w:ascii="Arial" w:eastAsia="Calibri" w:hAnsi="Arial" w:cs="Arial"/>
          <w:sz w:val="22"/>
          <w:szCs w:val="22"/>
          <w:lang w:val="en-GB"/>
        </w:rPr>
        <w:t xml:space="preserve"> through positive communications and improved use of electronic systems</w:t>
      </w:r>
      <w:r w:rsidR="00686291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784BE233" w14:textId="77777777" w:rsidR="00467A3E" w:rsidRDefault="00467A3E" w:rsidP="009258A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45C72F7" w14:textId="7642BE18" w:rsidR="00BC5349" w:rsidRDefault="0074520A" w:rsidP="00BC5349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Make use of NHS England WRES </w:t>
      </w:r>
      <w:r w:rsidR="00472762">
        <w:rPr>
          <w:rFonts w:ascii="Arial" w:eastAsia="Calibri" w:hAnsi="Arial" w:cs="Arial"/>
          <w:sz w:val="22"/>
          <w:szCs w:val="22"/>
          <w:lang w:val="en-GB"/>
        </w:rPr>
        <w:t>data to enable improvement in</w:t>
      </w:r>
      <w:r w:rsidR="0092337A">
        <w:rPr>
          <w:rFonts w:ascii="Arial" w:eastAsia="Calibri" w:hAnsi="Arial" w:cs="Arial"/>
          <w:sz w:val="22"/>
          <w:szCs w:val="22"/>
          <w:lang w:val="en-GB"/>
        </w:rPr>
        <w:t xml:space="preserve"> outcomes through </w:t>
      </w:r>
      <w:r w:rsidR="004A17E7">
        <w:rPr>
          <w:rFonts w:ascii="Arial" w:eastAsia="Calibri" w:hAnsi="Arial" w:cs="Arial"/>
          <w:sz w:val="22"/>
          <w:szCs w:val="22"/>
          <w:lang w:val="en-GB"/>
        </w:rPr>
        <w:t>adoption of proven actions in comparable environments.</w:t>
      </w:r>
    </w:p>
    <w:p w14:paraId="3D8C7938" w14:textId="77777777" w:rsidR="00195047" w:rsidRDefault="00195047" w:rsidP="0019504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9838571" w14:textId="42CDD871" w:rsidR="00BC5349" w:rsidRPr="00BC5349" w:rsidRDefault="00BC5349" w:rsidP="00BC5349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lastRenderedPageBreak/>
        <w:t xml:space="preserve">Undertake </w:t>
      </w:r>
      <w:r w:rsidR="00195047">
        <w:rPr>
          <w:rFonts w:ascii="Arial" w:eastAsia="Calibri" w:hAnsi="Arial" w:cs="Arial"/>
          <w:sz w:val="22"/>
          <w:szCs w:val="22"/>
          <w:lang w:val="en-GB"/>
        </w:rPr>
        <w:t>met</w:t>
      </w:r>
      <w:r>
        <w:rPr>
          <w:rFonts w:ascii="Arial" w:eastAsia="Calibri" w:hAnsi="Arial" w:cs="Arial"/>
          <w:sz w:val="22"/>
          <w:szCs w:val="22"/>
          <w:lang w:val="en-GB"/>
        </w:rPr>
        <w:t>a</w:t>
      </w:r>
      <w:r w:rsidR="00195047">
        <w:rPr>
          <w:rFonts w:ascii="Arial" w:eastAsia="Calibri" w:hAnsi="Arial" w:cs="Arial"/>
          <w:sz w:val="22"/>
          <w:szCs w:val="22"/>
          <w:lang w:val="en-GB"/>
        </w:rPr>
        <w:t>-a</w:t>
      </w:r>
      <w:r>
        <w:rPr>
          <w:rFonts w:ascii="Arial" w:eastAsia="Calibri" w:hAnsi="Arial" w:cs="Arial"/>
          <w:sz w:val="22"/>
          <w:szCs w:val="22"/>
          <w:lang w:val="en-GB"/>
        </w:rPr>
        <w:t>nalysis of WRES data by staff group, commencing with Nursing, Midwifery and Therapies.</w:t>
      </w:r>
      <w:r w:rsidR="00F565E0">
        <w:rPr>
          <w:rFonts w:ascii="Arial" w:eastAsia="Calibri" w:hAnsi="Arial" w:cs="Arial"/>
          <w:sz w:val="22"/>
          <w:szCs w:val="22"/>
          <w:lang w:val="en-GB"/>
        </w:rPr>
        <w:t xml:space="preserve"> Focus for improvement should be </w:t>
      </w:r>
      <w:r w:rsidR="009859B4">
        <w:rPr>
          <w:rFonts w:ascii="Arial" w:eastAsia="Calibri" w:hAnsi="Arial" w:cs="Arial"/>
          <w:sz w:val="22"/>
          <w:szCs w:val="22"/>
          <w:lang w:val="en-GB"/>
        </w:rPr>
        <w:t xml:space="preserve">on </w:t>
      </w:r>
      <w:r w:rsidR="009859B4" w:rsidRPr="009859B4">
        <w:rPr>
          <w:rFonts w:ascii="Arial" w:eastAsia="Calibri" w:hAnsi="Arial" w:cs="Arial"/>
          <w:sz w:val="22"/>
          <w:szCs w:val="22"/>
          <w:lang w:val="en-GB"/>
        </w:rPr>
        <w:t>increas</w:t>
      </w:r>
      <w:r w:rsidR="009859B4">
        <w:rPr>
          <w:rFonts w:ascii="Arial" w:eastAsia="Calibri" w:hAnsi="Arial" w:cs="Arial"/>
          <w:sz w:val="22"/>
          <w:szCs w:val="22"/>
          <w:lang w:val="en-GB"/>
        </w:rPr>
        <w:t>ing</w:t>
      </w:r>
      <w:r w:rsidR="009859B4" w:rsidRPr="009859B4">
        <w:rPr>
          <w:rFonts w:ascii="Arial" w:eastAsia="Calibri" w:hAnsi="Arial" w:cs="Arial"/>
          <w:sz w:val="22"/>
          <w:szCs w:val="22"/>
          <w:lang w:val="en-GB"/>
        </w:rPr>
        <w:t xml:space="preserve"> the BME profiles at Band 7 and above level in the Trust’s clinical (non-medical) workforc</w:t>
      </w:r>
      <w:r w:rsidR="00E2109E">
        <w:rPr>
          <w:rFonts w:ascii="Arial" w:eastAsia="Calibri" w:hAnsi="Arial" w:cs="Arial"/>
          <w:sz w:val="22"/>
          <w:szCs w:val="22"/>
          <w:lang w:val="en-GB"/>
        </w:rPr>
        <w:t>e and metrics should be considered against</w:t>
      </w:r>
      <w:r w:rsidR="0067198D">
        <w:rPr>
          <w:rFonts w:ascii="Arial" w:eastAsia="Calibri" w:hAnsi="Arial" w:cs="Arial"/>
          <w:sz w:val="22"/>
          <w:szCs w:val="22"/>
          <w:lang w:val="en-GB"/>
        </w:rPr>
        <w:t xml:space="preserve"> this factor</w:t>
      </w:r>
      <w:r w:rsidR="00E2109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A7334A">
        <w:rPr>
          <w:rFonts w:ascii="Arial" w:eastAsia="Calibri" w:hAnsi="Arial" w:cs="Arial"/>
          <w:sz w:val="22"/>
          <w:szCs w:val="22"/>
          <w:lang w:val="en-GB"/>
        </w:rPr>
        <w:t>to monitor and measure progress against intent.</w:t>
      </w:r>
    </w:p>
    <w:p w14:paraId="09F6087A" w14:textId="77777777" w:rsidR="004A17E7" w:rsidRDefault="004A17E7" w:rsidP="009258A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8E19284" w14:textId="02B0FF7E" w:rsidR="00F5331B" w:rsidRDefault="00F5331B" w:rsidP="009258A7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Triangulation of data is required to impact upon staff experience</w:t>
      </w:r>
      <w:r w:rsidR="0099197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690190">
        <w:rPr>
          <w:rFonts w:ascii="Arial" w:eastAsia="Calibri" w:hAnsi="Arial" w:cs="Arial"/>
          <w:sz w:val="22"/>
          <w:szCs w:val="22"/>
          <w:lang w:val="en-GB"/>
        </w:rPr>
        <w:t>e.g.,</w:t>
      </w:r>
      <w:r w:rsidR="008454F3">
        <w:rPr>
          <w:rFonts w:ascii="Arial" w:eastAsia="Calibri" w:hAnsi="Arial" w:cs="Arial"/>
          <w:sz w:val="22"/>
          <w:szCs w:val="22"/>
          <w:lang w:val="en-GB"/>
        </w:rPr>
        <w:t xml:space="preserve"> informally resolved cases,</w:t>
      </w:r>
      <w:r w:rsidR="0099197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proofErr w:type="gramStart"/>
      <w:r w:rsidR="00991972">
        <w:rPr>
          <w:rFonts w:ascii="Arial" w:eastAsia="Calibri" w:hAnsi="Arial" w:cs="Arial"/>
          <w:sz w:val="22"/>
          <w:szCs w:val="22"/>
          <w:lang w:val="en-GB"/>
        </w:rPr>
        <w:t>grievance</w:t>
      </w:r>
      <w:proofErr w:type="gramEnd"/>
      <w:r w:rsidR="008454F3">
        <w:rPr>
          <w:rFonts w:ascii="Arial" w:eastAsia="Calibri" w:hAnsi="Arial" w:cs="Arial"/>
          <w:sz w:val="22"/>
          <w:szCs w:val="22"/>
          <w:lang w:val="en-GB"/>
        </w:rPr>
        <w:t xml:space="preserve"> and</w:t>
      </w:r>
      <w:r w:rsidR="00991972">
        <w:rPr>
          <w:rFonts w:ascii="Arial" w:eastAsia="Calibri" w:hAnsi="Arial" w:cs="Arial"/>
          <w:sz w:val="22"/>
          <w:szCs w:val="22"/>
          <w:lang w:val="en-GB"/>
        </w:rPr>
        <w:t xml:space="preserve"> disciplinary data, exit questionnaires, </w:t>
      </w:r>
      <w:r w:rsidR="00A2010B">
        <w:rPr>
          <w:rFonts w:ascii="Arial" w:eastAsia="Calibri" w:hAnsi="Arial" w:cs="Arial"/>
          <w:sz w:val="22"/>
          <w:szCs w:val="22"/>
          <w:lang w:val="en-GB"/>
        </w:rPr>
        <w:t>data held by</w:t>
      </w:r>
      <w:r w:rsidR="005B61C3">
        <w:rPr>
          <w:rFonts w:ascii="Arial" w:eastAsia="Calibri" w:hAnsi="Arial" w:cs="Arial"/>
          <w:sz w:val="22"/>
          <w:szCs w:val="22"/>
          <w:lang w:val="en-GB"/>
        </w:rPr>
        <w:t>;</w:t>
      </w:r>
      <w:r w:rsidR="00A2010B">
        <w:rPr>
          <w:rFonts w:ascii="Arial" w:eastAsia="Calibri" w:hAnsi="Arial" w:cs="Arial"/>
          <w:sz w:val="22"/>
          <w:szCs w:val="22"/>
          <w:lang w:val="en-GB"/>
        </w:rPr>
        <w:t xml:space="preserve"> staff side colleagues, FTSU guardian</w:t>
      </w:r>
      <w:r w:rsidR="005B61C3">
        <w:rPr>
          <w:rFonts w:ascii="Arial" w:eastAsia="Calibri" w:hAnsi="Arial" w:cs="Arial"/>
          <w:sz w:val="22"/>
          <w:szCs w:val="22"/>
          <w:lang w:val="en-GB"/>
        </w:rPr>
        <w:t>, Staff Health and Wellbeing</w:t>
      </w:r>
      <w:r w:rsidR="008454F3">
        <w:rPr>
          <w:rFonts w:ascii="Arial" w:eastAsia="Calibri" w:hAnsi="Arial" w:cs="Arial"/>
          <w:sz w:val="22"/>
          <w:szCs w:val="22"/>
          <w:lang w:val="en-GB"/>
        </w:rPr>
        <w:t>, Incident reports</w:t>
      </w:r>
    </w:p>
    <w:p w14:paraId="224652C3" w14:textId="7EE1C719" w:rsidR="005A35C1" w:rsidRDefault="005A35C1" w:rsidP="009258A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15E2F8C" w14:textId="6552CF7F" w:rsidR="002E75FE" w:rsidRDefault="002E75FE" w:rsidP="002E75FE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Explore further t</w:t>
      </w:r>
      <w:r w:rsidRPr="003B42A5">
        <w:rPr>
          <w:rFonts w:ascii="Arial" w:eastAsia="Calibri" w:hAnsi="Arial" w:cs="Arial"/>
          <w:sz w:val="22"/>
          <w:szCs w:val="22"/>
          <w:lang w:val="en-GB"/>
        </w:rPr>
        <w:t>he deterioration of the perception of equal opportunities and career progression compared to the relative improvement in the recruitment metric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– career pathways are a development area within the Workforce Strategy.</w:t>
      </w:r>
    </w:p>
    <w:p w14:paraId="05F8FD32" w14:textId="77777777" w:rsidR="002E75FE" w:rsidRDefault="002E75FE" w:rsidP="002E75FE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69FF621" w14:textId="0DFF41E2" w:rsidR="005A35C1" w:rsidRDefault="005A35C1" w:rsidP="009258A7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Cultural Ambassadors</w:t>
      </w:r>
      <w:r w:rsidR="002C3701">
        <w:rPr>
          <w:rFonts w:ascii="Arial" w:eastAsia="Calibri" w:hAnsi="Arial" w:cs="Arial"/>
          <w:sz w:val="22"/>
          <w:szCs w:val="22"/>
          <w:lang w:val="en-GB"/>
        </w:rPr>
        <w:t>,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License to Hire </w:t>
      </w:r>
      <w:r w:rsidR="00377F42">
        <w:rPr>
          <w:rFonts w:ascii="Arial" w:eastAsia="Calibri" w:hAnsi="Arial" w:cs="Arial"/>
          <w:sz w:val="22"/>
          <w:szCs w:val="22"/>
          <w:lang w:val="en-GB"/>
        </w:rPr>
        <w:t>training</w:t>
      </w:r>
      <w:r w:rsidR="002C3701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131F4">
        <w:rPr>
          <w:rFonts w:ascii="Arial" w:eastAsia="Calibri" w:hAnsi="Arial" w:cs="Arial"/>
          <w:sz w:val="22"/>
          <w:szCs w:val="22"/>
          <w:lang w:val="en-GB"/>
        </w:rPr>
        <w:t>and Talent Management</w:t>
      </w:r>
      <w:r w:rsidR="00377F4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144289">
        <w:rPr>
          <w:rFonts w:ascii="Arial" w:eastAsia="Calibri" w:hAnsi="Arial" w:cs="Arial"/>
          <w:sz w:val="22"/>
          <w:szCs w:val="22"/>
          <w:lang w:val="en-GB"/>
        </w:rPr>
        <w:t xml:space="preserve">are part of the Workforce Strategy Plan </w:t>
      </w:r>
      <w:r w:rsidR="00E06F07">
        <w:rPr>
          <w:rFonts w:ascii="Arial" w:eastAsia="Calibri" w:hAnsi="Arial" w:cs="Arial"/>
          <w:sz w:val="22"/>
          <w:szCs w:val="22"/>
          <w:lang w:val="en-GB"/>
        </w:rPr>
        <w:t>and will support further improvement in the recruitment metric</w:t>
      </w:r>
      <w:r w:rsidR="002C3701">
        <w:rPr>
          <w:rFonts w:ascii="Arial" w:eastAsia="Calibri" w:hAnsi="Arial" w:cs="Arial"/>
          <w:sz w:val="22"/>
          <w:szCs w:val="22"/>
          <w:lang w:val="en-GB"/>
        </w:rPr>
        <w:t xml:space="preserve"> as well as the equal opportunities and career development NHS Staff Survey outcomes. </w:t>
      </w:r>
    </w:p>
    <w:p w14:paraId="1B527044" w14:textId="44A992D5" w:rsidR="003B42A5" w:rsidRDefault="003B42A5" w:rsidP="009258A7">
      <w:pPr>
        <w:spacing w:after="200" w:line="276" w:lineRule="auto"/>
        <w:ind w:left="792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62C80036" w14:textId="6F5B001F" w:rsidR="003B42A5" w:rsidRPr="003B42A5" w:rsidRDefault="00D8025C" w:rsidP="009258A7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I</w:t>
      </w:r>
      <w:r w:rsidR="003B42A5" w:rsidRPr="003B42A5">
        <w:rPr>
          <w:rFonts w:ascii="Arial" w:eastAsia="Calibri" w:hAnsi="Arial" w:cs="Arial"/>
          <w:sz w:val="22"/>
          <w:szCs w:val="22"/>
          <w:lang w:val="en-GB"/>
        </w:rPr>
        <w:t xml:space="preserve">mprove communications and publicity across the Trust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around key workstreams such </w:t>
      </w:r>
      <w:proofErr w:type="gramStart"/>
      <w:r>
        <w:rPr>
          <w:rFonts w:ascii="Arial" w:eastAsia="Calibri" w:hAnsi="Arial" w:cs="Arial"/>
          <w:sz w:val="22"/>
          <w:szCs w:val="22"/>
          <w:lang w:val="en-GB"/>
        </w:rPr>
        <w:t>as;</w:t>
      </w:r>
      <w:proofErr w:type="gramEnd"/>
      <w:r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4683D">
        <w:rPr>
          <w:rFonts w:ascii="Arial" w:eastAsia="Calibri" w:hAnsi="Arial" w:cs="Arial"/>
          <w:sz w:val="22"/>
          <w:szCs w:val="22"/>
          <w:lang w:val="en-GB"/>
        </w:rPr>
        <w:t>BAME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Network and achievements, working groups on additional paid hours and </w:t>
      </w:r>
      <w:r w:rsidR="00690190">
        <w:rPr>
          <w:rFonts w:ascii="Arial" w:eastAsia="Calibri" w:hAnsi="Arial" w:cs="Arial"/>
          <w:sz w:val="22"/>
          <w:szCs w:val="22"/>
          <w:lang w:val="en-GB"/>
        </w:rPr>
        <w:t>violence and aggression in the workplace</w:t>
      </w:r>
      <w:r w:rsidR="00124320">
        <w:rPr>
          <w:rFonts w:ascii="Arial" w:eastAsia="Calibri" w:hAnsi="Arial" w:cs="Arial"/>
          <w:sz w:val="22"/>
          <w:szCs w:val="22"/>
          <w:lang w:val="en-GB"/>
        </w:rPr>
        <w:t>, Living our Values culture programme and behaviours framework</w:t>
      </w:r>
      <w:r w:rsidR="003435BF">
        <w:rPr>
          <w:rFonts w:ascii="Arial" w:eastAsia="Calibri" w:hAnsi="Arial" w:cs="Arial"/>
          <w:sz w:val="22"/>
          <w:szCs w:val="22"/>
          <w:lang w:val="en-GB"/>
        </w:rPr>
        <w:t>, Cultural Intelligence and wider training outcomes.</w:t>
      </w:r>
      <w:r w:rsidR="003B42A5" w:rsidRPr="003B42A5">
        <w:rPr>
          <w:rFonts w:ascii="Arial" w:eastAsia="Calibri" w:hAnsi="Arial" w:cs="Arial"/>
          <w:sz w:val="22"/>
          <w:szCs w:val="22"/>
          <w:lang w:val="en-GB"/>
        </w:rPr>
        <w:t xml:space="preserve"> </w:t>
      </w:r>
    </w:p>
    <w:p w14:paraId="6A241879" w14:textId="77777777" w:rsidR="009258A7" w:rsidRDefault="009258A7" w:rsidP="002E75FE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A5A7EA6" w14:textId="40649B69" w:rsidR="00225FF8" w:rsidRPr="003E5212" w:rsidRDefault="00225FF8" w:rsidP="009258A7">
      <w:pPr>
        <w:numPr>
          <w:ilvl w:val="1"/>
          <w:numId w:val="2"/>
        </w:numPr>
        <w:spacing w:after="200" w:line="276" w:lineRule="auto"/>
        <w:ind w:hanging="650"/>
        <w:contextualSpacing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Continue to support the ongoing development of the </w:t>
      </w:r>
      <w:r w:rsidR="00686291">
        <w:rPr>
          <w:rFonts w:ascii="Arial" w:eastAsia="Calibri" w:hAnsi="Arial" w:cs="Arial"/>
          <w:sz w:val="22"/>
          <w:szCs w:val="22"/>
          <w:lang w:val="en-GB"/>
        </w:rPr>
        <w:t>BAME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Network</w:t>
      </w:r>
      <w:r w:rsidR="003435BF">
        <w:rPr>
          <w:rFonts w:ascii="Arial" w:eastAsia="Calibri" w:hAnsi="Arial" w:cs="Arial"/>
          <w:sz w:val="22"/>
          <w:szCs w:val="22"/>
          <w:lang w:val="en-GB"/>
        </w:rPr>
        <w:t xml:space="preserve"> through advances in data analysis, regional/national support</w:t>
      </w:r>
      <w:r w:rsidR="004F2806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372E6423" w14:textId="3B8FED7A" w:rsidR="00F15264" w:rsidRDefault="00F15264" w:rsidP="00F15264"/>
    <w:p w14:paraId="6656F770" w14:textId="77777777" w:rsidR="00655E7A" w:rsidRPr="00655E7A" w:rsidRDefault="00655E7A" w:rsidP="00655E7A">
      <w:pPr>
        <w:rPr>
          <w:rFonts w:ascii="Arial" w:hAnsi="Arial" w:cs="Arial"/>
          <w:sz w:val="22"/>
          <w:szCs w:val="22"/>
          <w:lang w:val="en-GB"/>
        </w:rPr>
      </w:pPr>
    </w:p>
    <w:p w14:paraId="315F6C10" w14:textId="2A045CF3" w:rsidR="00655E7A" w:rsidRPr="00655E7A" w:rsidRDefault="00655E7A" w:rsidP="00655E7A">
      <w:pPr>
        <w:rPr>
          <w:rFonts w:ascii="Arial" w:hAnsi="Arial" w:cs="Arial"/>
          <w:sz w:val="22"/>
          <w:szCs w:val="22"/>
          <w:lang w:val="en-GB"/>
        </w:rPr>
      </w:pPr>
      <w:r w:rsidRPr="00655E7A">
        <w:rPr>
          <w:rFonts w:ascii="Arial" w:hAnsi="Arial" w:cs="Arial"/>
          <w:sz w:val="22"/>
          <w:szCs w:val="22"/>
          <w:lang w:val="en-GB"/>
        </w:rPr>
        <w:t xml:space="preserve">Paul Sukhu, Deputy Director of Workforce </w:t>
      </w:r>
    </w:p>
    <w:p w14:paraId="228D216C" w14:textId="77777777" w:rsidR="00655E7A" w:rsidRDefault="00655E7A" w:rsidP="00655E7A">
      <w:pPr>
        <w:rPr>
          <w:rFonts w:ascii="Arial" w:hAnsi="Arial" w:cs="Arial"/>
          <w:sz w:val="22"/>
          <w:szCs w:val="22"/>
          <w:lang w:val="en-GB"/>
        </w:rPr>
      </w:pPr>
    </w:p>
    <w:p w14:paraId="34C17CA0" w14:textId="046E9D17" w:rsidR="00655E7A" w:rsidRPr="00655E7A" w:rsidRDefault="00655E7A" w:rsidP="00655E7A">
      <w:pPr>
        <w:rPr>
          <w:rFonts w:ascii="Arial" w:hAnsi="Arial" w:cs="Arial"/>
          <w:sz w:val="22"/>
          <w:szCs w:val="22"/>
          <w:lang w:val="en-GB"/>
        </w:rPr>
      </w:pPr>
      <w:r w:rsidRPr="00655E7A">
        <w:rPr>
          <w:rFonts w:ascii="Arial" w:hAnsi="Arial" w:cs="Arial"/>
          <w:sz w:val="22"/>
          <w:szCs w:val="22"/>
          <w:lang w:val="en-GB"/>
        </w:rPr>
        <w:t>21 July 2021</w:t>
      </w:r>
    </w:p>
    <w:p w14:paraId="1B9629DA" w14:textId="77777777" w:rsidR="00655E7A" w:rsidRPr="00F15264" w:rsidRDefault="00655E7A" w:rsidP="00F15264"/>
    <w:sectPr w:rsidR="00655E7A" w:rsidRPr="00F15264" w:rsidSect="00910A7C"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BCF1" w14:textId="77777777" w:rsidR="00B21501" w:rsidRDefault="00B21501" w:rsidP="004C67ED">
      <w:r>
        <w:separator/>
      </w:r>
    </w:p>
  </w:endnote>
  <w:endnote w:type="continuationSeparator" w:id="0">
    <w:p w14:paraId="75B69919" w14:textId="77777777" w:rsidR="00B21501" w:rsidRDefault="00B21501" w:rsidP="004C67ED">
      <w:r>
        <w:continuationSeparator/>
      </w:r>
    </w:p>
  </w:endnote>
  <w:endnote w:type="continuationNotice" w:id="1">
    <w:p w14:paraId="4F757F48" w14:textId="77777777" w:rsidR="00B21501" w:rsidRDefault="00B21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F2E1" w14:textId="77777777" w:rsidR="001216DD" w:rsidRDefault="001216D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40B002E8" wp14:editId="6AB69AB6">
          <wp:simplePos x="0" y="0"/>
          <wp:positionH relativeFrom="page">
            <wp:align>left</wp:align>
          </wp:positionH>
          <wp:positionV relativeFrom="paragraph">
            <wp:posOffset>-313055</wp:posOffset>
          </wp:positionV>
          <wp:extent cx="7625080" cy="4324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8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1DC" w14:textId="6FC4EEDE" w:rsidR="001216DD" w:rsidRDefault="007A25C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90" behindDoc="1" locked="0" layoutInCell="1" allowOverlap="1" wp14:anchorId="710CC065" wp14:editId="7787CAE3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625080" cy="43243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8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CB20" w14:textId="77777777" w:rsidR="00B21501" w:rsidRDefault="00B21501" w:rsidP="004C67ED">
      <w:r>
        <w:separator/>
      </w:r>
    </w:p>
  </w:footnote>
  <w:footnote w:type="continuationSeparator" w:id="0">
    <w:p w14:paraId="6540034A" w14:textId="77777777" w:rsidR="00B21501" w:rsidRDefault="00B21501" w:rsidP="004C67ED">
      <w:r>
        <w:continuationSeparator/>
      </w:r>
    </w:p>
  </w:footnote>
  <w:footnote w:type="continuationNotice" w:id="1">
    <w:p w14:paraId="0388E11E" w14:textId="77777777" w:rsidR="00B21501" w:rsidRDefault="00B21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C83F" w14:textId="77777777" w:rsidR="001216DD" w:rsidRDefault="001216D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59A5926" wp14:editId="7F8213BA">
          <wp:simplePos x="0" y="0"/>
          <wp:positionH relativeFrom="column">
            <wp:posOffset>-900430</wp:posOffset>
          </wp:positionH>
          <wp:positionV relativeFrom="paragraph">
            <wp:posOffset>2540</wp:posOffset>
          </wp:positionV>
          <wp:extent cx="7559675" cy="1233805"/>
          <wp:effectExtent l="0" t="0" r="317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BEF"/>
    <w:multiLevelType w:val="hybridMultilevel"/>
    <w:tmpl w:val="56C4F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916908"/>
    <w:multiLevelType w:val="multilevel"/>
    <w:tmpl w:val="60AAAF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AD0BFB"/>
    <w:multiLevelType w:val="hybridMultilevel"/>
    <w:tmpl w:val="3000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2F4E"/>
    <w:multiLevelType w:val="hybridMultilevel"/>
    <w:tmpl w:val="F50C6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BF18D8"/>
    <w:multiLevelType w:val="multilevel"/>
    <w:tmpl w:val="60AAAF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5B1697"/>
    <w:multiLevelType w:val="multilevel"/>
    <w:tmpl w:val="C44418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6C1E68"/>
    <w:multiLevelType w:val="hybridMultilevel"/>
    <w:tmpl w:val="013CA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D3BB8"/>
    <w:multiLevelType w:val="multilevel"/>
    <w:tmpl w:val="61BA80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F46324"/>
    <w:multiLevelType w:val="hybridMultilevel"/>
    <w:tmpl w:val="659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A4A35"/>
    <w:multiLevelType w:val="hybridMultilevel"/>
    <w:tmpl w:val="A634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ED"/>
    <w:rsid w:val="0000255E"/>
    <w:rsid w:val="0000597C"/>
    <w:rsid w:val="00006559"/>
    <w:rsid w:val="00011B92"/>
    <w:rsid w:val="0001230F"/>
    <w:rsid w:val="00012516"/>
    <w:rsid w:val="00015DC6"/>
    <w:rsid w:val="00016171"/>
    <w:rsid w:val="00017B98"/>
    <w:rsid w:val="00021A70"/>
    <w:rsid w:val="0003145E"/>
    <w:rsid w:val="000332A6"/>
    <w:rsid w:val="000344FE"/>
    <w:rsid w:val="00036BBE"/>
    <w:rsid w:val="00036E5C"/>
    <w:rsid w:val="0004409D"/>
    <w:rsid w:val="00047988"/>
    <w:rsid w:val="000500A6"/>
    <w:rsid w:val="000512B7"/>
    <w:rsid w:val="000579C7"/>
    <w:rsid w:val="000609F1"/>
    <w:rsid w:val="00063D8F"/>
    <w:rsid w:val="00075237"/>
    <w:rsid w:val="000754C9"/>
    <w:rsid w:val="00076B5C"/>
    <w:rsid w:val="00080B35"/>
    <w:rsid w:val="0008290C"/>
    <w:rsid w:val="00084DF8"/>
    <w:rsid w:val="0008520D"/>
    <w:rsid w:val="000A2122"/>
    <w:rsid w:val="000A3171"/>
    <w:rsid w:val="000A5ACA"/>
    <w:rsid w:val="000B1D89"/>
    <w:rsid w:val="000B7701"/>
    <w:rsid w:val="000C1393"/>
    <w:rsid w:val="000C4627"/>
    <w:rsid w:val="000C6271"/>
    <w:rsid w:val="000C7915"/>
    <w:rsid w:val="000D300D"/>
    <w:rsid w:val="000E180A"/>
    <w:rsid w:val="000E1812"/>
    <w:rsid w:val="000E57EF"/>
    <w:rsid w:val="000E596D"/>
    <w:rsid w:val="000E6690"/>
    <w:rsid w:val="000F63AB"/>
    <w:rsid w:val="00102FA8"/>
    <w:rsid w:val="00105F96"/>
    <w:rsid w:val="00105FA7"/>
    <w:rsid w:val="00106F8C"/>
    <w:rsid w:val="00110C73"/>
    <w:rsid w:val="00114A9E"/>
    <w:rsid w:val="001154E6"/>
    <w:rsid w:val="00115AAD"/>
    <w:rsid w:val="00116C3E"/>
    <w:rsid w:val="001214C2"/>
    <w:rsid w:val="001216DD"/>
    <w:rsid w:val="00123C8F"/>
    <w:rsid w:val="00124320"/>
    <w:rsid w:val="00124838"/>
    <w:rsid w:val="0012609A"/>
    <w:rsid w:val="00130144"/>
    <w:rsid w:val="00131000"/>
    <w:rsid w:val="00132828"/>
    <w:rsid w:val="00133B0D"/>
    <w:rsid w:val="00142137"/>
    <w:rsid w:val="00144230"/>
    <w:rsid w:val="00144289"/>
    <w:rsid w:val="00150D4B"/>
    <w:rsid w:val="0015137E"/>
    <w:rsid w:val="00161A3B"/>
    <w:rsid w:val="00166904"/>
    <w:rsid w:val="001719D1"/>
    <w:rsid w:val="0017383F"/>
    <w:rsid w:val="00173A66"/>
    <w:rsid w:val="00176AB6"/>
    <w:rsid w:val="00177B23"/>
    <w:rsid w:val="00185E5C"/>
    <w:rsid w:val="00191B5F"/>
    <w:rsid w:val="00193D78"/>
    <w:rsid w:val="00195047"/>
    <w:rsid w:val="00196E54"/>
    <w:rsid w:val="001A237E"/>
    <w:rsid w:val="001B1600"/>
    <w:rsid w:val="001B4632"/>
    <w:rsid w:val="001C2419"/>
    <w:rsid w:val="001C32CA"/>
    <w:rsid w:val="001C4040"/>
    <w:rsid w:val="001C570E"/>
    <w:rsid w:val="001C67A5"/>
    <w:rsid w:val="001D16E3"/>
    <w:rsid w:val="001D58D5"/>
    <w:rsid w:val="001D5F49"/>
    <w:rsid w:val="001D6708"/>
    <w:rsid w:val="001E093B"/>
    <w:rsid w:val="001E3E36"/>
    <w:rsid w:val="001E5729"/>
    <w:rsid w:val="001E7287"/>
    <w:rsid w:val="001E729E"/>
    <w:rsid w:val="001F58A0"/>
    <w:rsid w:val="001F656C"/>
    <w:rsid w:val="002052D0"/>
    <w:rsid w:val="00213C5D"/>
    <w:rsid w:val="0021405C"/>
    <w:rsid w:val="00214F39"/>
    <w:rsid w:val="00220303"/>
    <w:rsid w:val="002245AA"/>
    <w:rsid w:val="002257E2"/>
    <w:rsid w:val="00225FF8"/>
    <w:rsid w:val="002326E5"/>
    <w:rsid w:val="00233B04"/>
    <w:rsid w:val="00235CDC"/>
    <w:rsid w:val="00237F9F"/>
    <w:rsid w:val="00241A41"/>
    <w:rsid w:val="00242E96"/>
    <w:rsid w:val="002440DD"/>
    <w:rsid w:val="0024658D"/>
    <w:rsid w:val="002473BC"/>
    <w:rsid w:val="0024793B"/>
    <w:rsid w:val="0025236F"/>
    <w:rsid w:val="00261D57"/>
    <w:rsid w:val="002628BA"/>
    <w:rsid w:val="00266A17"/>
    <w:rsid w:val="00274EAC"/>
    <w:rsid w:val="0027686B"/>
    <w:rsid w:val="00281529"/>
    <w:rsid w:val="00284D03"/>
    <w:rsid w:val="00286771"/>
    <w:rsid w:val="00290B99"/>
    <w:rsid w:val="0029388B"/>
    <w:rsid w:val="0029548D"/>
    <w:rsid w:val="002A6FDC"/>
    <w:rsid w:val="002B01EF"/>
    <w:rsid w:val="002B10AC"/>
    <w:rsid w:val="002B16F3"/>
    <w:rsid w:val="002B386E"/>
    <w:rsid w:val="002B6879"/>
    <w:rsid w:val="002C3701"/>
    <w:rsid w:val="002C590D"/>
    <w:rsid w:val="002C5F9B"/>
    <w:rsid w:val="002C6344"/>
    <w:rsid w:val="002C66FE"/>
    <w:rsid w:val="002E04C9"/>
    <w:rsid w:val="002E257A"/>
    <w:rsid w:val="002E4AAF"/>
    <w:rsid w:val="002E72FE"/>
    <w:rsid w:val="002E75EB"/>
    <w:rsid w:val="002E75FE"/>
    <w:rsid w:val="002F0445"/>
    <w:rsid w:val="002F6F5E"/>
    <w:rsid w:val="00301673"/>
    <w:rsid w:val="00307AB4"/>
    <w:rsid w:val="00307AC3"/>
    <w:rsid w:val="00312653"/>
    <w:rsid w:val="00312FA3"/>
    <w:rsid w:val="00315DE8"/>
    <w:rsid w:val="003232EA"/>
    <w:rsid w:val="0032584F"/>
    <w:rsid w:val="003259D4"/>
    <w:rsid w:val="00341A1C"/>
    <w:rsid w:val="003435BF"/>
    <w:rsid w:val="0034611B"/>
    <w:rsid w:val="003501DF"/>
    <w:rsid w:val="00350739"/>
    <w:rsid w:val="00351687"/>
    <w:rsid w:val="00354998"/>
    <w:rsid w:val="00356634"/>
    <w:rsid w:val="00360B4E"/>
    <w:rsid w:val="00361DD0"/>
    <w:rsid w:val="00377E77"/>
    <w:rsid w:val="00377F37"/>
    <w:rsid w:val="00377F42"/>
    <w:rsid w:val="003814F1"/>
    <w:rsid w:val="00396CD4"/>
    <w:rsid w:val="00397801"/>
    <w:rsid w:val="003B2363"/>
    <w:rsid w:val="003B42A5"/>
    <w:rsid w:val="003B592A"/>
    <w:rsid w:val="003B5D45"/>
    <w:rsid w:val="003B6A4A"/>
    <w:rsid w:val="003C16E7"/>
    <w:rsid w:val="003C1CA4"/>
    <w:rsid w:val="003D0765"/>
    <w:rsid w:val="003D13E7"/>
    <w:rsid w:val="003D1B09"/>
    <w:rsid w:val="003E5212"/>
    <w:rsid w:val="003E559B"/>
    <w:rsid w:val="003E7640"/>
    <w:rsid w:val="003E7ED8"/>
    <w:rsid w:val="003F523E"/>
    <w:rsid w:val="00403AE1"/>
    <w:rsid w:val="00412F6A"/>
    <w:rsid w:val="00414552"/>
    <w:rsid w:val="00421999"/>
    <w:rsid w:val="00422FB2"/>
    <w:rsid w:val="00426AA5"/>
    <w:rsid w:val="00432DF1"/>
    <w:rsid w:val="004363F1"/>
    <w:rsid w:val="00444CAB"/>
    <w:rsid w:val="0044642B"/>
    <w:rsid w:val="00446E8E"/>
    <w:rsid w:val="00447A9B"/>
    <w:rsid w:val="00450664"/>
    <w:rsid w:val="00467A3E"/>
    <w:rsid w:val="00472762"/>
    <w:rsid w:val="00473DCB"/>
    <w:rsid w:val="004817BD"/>
    <w:rsid w:val="00485F9B"/>
    <w:rsid w:val="004937AC"/>
    <w:rsid w:val="004A17E7"/>
    <w:rsid w:val="004A1F70"/>
    <w:rsid w:val="004A2428"/>
    <w:rsid w:val="004A4223"/>
    <w:rsid w:val="004A6D89"/>
    <w:rsid w:val="004B5D4B"/>
    <w:rsid w:val="004B7DA5"/>
    <w:rsid w:val="004C02CD"/>
    <w:rsid w:val="004C1049"/>
    <w:rsid w:val="004C67ED"/>
    <w:rsid w:val="004C7E5A"/>
    <w:rsid w:val="004D000F"/>
    <w:rsid w:val="004D0312"/>
    <w:rsid w:val="004D5E53"/>
    <w:rsid w:val="004E2F0E"/>
    <w:rsid w:val="004E4329"/>
    <w:rsid w:val="004E5F7A"/>
    <w:rsid w:val="004E6436"/>
    <w:rsid w:val="004E730D"/>
    <w:rsid w:val="004F2577"/>
    <w:rsid w:val="004F2806"/>
    <w:rsid w:val="004F4ECE"/>
    <w:rsid w:val="005053E5"/>
    <w:rsid w:val="00505780"/>
    <w:rsid w:val="0050726B"/>
    <w:rsid w:val="00511DCA"/>
    <w:rsid w:val="005151DE"/>
    <w:rsid w:val="00516AC8"/>
    <w:rsid w:val="0051790D"/>
    <w:rsid w:val="00522087"/>
    <w:rsid w:val="00522347"/>
    <w:rsid w:val="00522E7A"/>
    <w:rsid w:val="00522F6E"/>
    <w:rsid w:val="00525EFB"/>
    <w:rsid w:val="00531C5F"/>
    <w:rsid w:val="005338B0"/>
    <w:rsid w:val="00536ED0"/>
    <w:rsid w:val="00544664"/>
    <w:rsid w:val="00556EC9"/>
    <w:rsid w:val="0056517A"/>
    <w:rsid w:val="00593D57"/>
    <w:rsid w:val="00594066"/>
    <w:rsid w:val="005A026D"/>
    <w:rsid w:val="005A0EBA"/>
    <w:rsid w:val="005A35C1"/>
    <w:rsid w:val="005A72B1"/>
    <w:rsid w:val="005A7505"/>
    <w:rsid w:val="005A7A7B"/>
    <w:rsid w:val="005B4C0F"/>
    <w:rsid w:val="005B5769"/>
    <w:rsid w:val="005B61C3"/>
    <w:rsid w:val="005C0ACD"/>
    <w:rsid w:val="005D3108"/>
    <w:rsid w:val="005D500F"/>
    <w:rsid w:val="005E4F68"/>
    <w:rsid w:val="0060566B"/>
    <w:rsid w:val="006071F4"/>
    <w:rsid w:val="00607747"/>
    <w:rsid w:val="0061230C"/>
    <w:rsid w:val="00613BB2"/>
    <w:rsid w:val="00620BEE"/>
    <w:rsid w:val="00621DB7"/>
    <w:rsid w:val="0062318D"/>
    <w:rsid w:val="00637F85"/>
    <w:rsid w:val="00640B74"/>
    <w:rsid w:val="00646312"/>
    <w:rsid w:val="0065541A"/>
    <w:rsid w:val="00655E7A"/>
    <w:rsid w:val="006622DB"/>
    <w:rsid w:val="00662D6E"/>
    <w:rsid w:val="006647F7"/>
    <w:rsid w:val="00664E07"/>
    <w:rsid w:val="00667982"/>
    <w:rsid w:val="0067198D"/>
    <w:rsid w:val="0067304E"/>
    <w:rsid w:val="00686291"/>
    <w:rsid w:val="00686590"/>
    <w:rsid w:val="00690190"/>
    <w:rsid w:val="00696C17"/>
    <w:rsid w:val="00696DC8"/>
    <w:rsid w:val="006A17E0"/>
    <w:rsid w:val="006A64D9"/>
    <w:rsid w:val="006B0867"/>
    <w:rsid w:val="006B5242"/>
    <w:rsid w:val="006B598B"/>
    <w:rsid w:val="006C0769"/>
    <w:rsid w:val="006C1F04"/>
    <w:rsid w:val="006C7AE8"/>
    <w:rsid w:val="006D25F3"/>
    <w:rsid w:val="006D2B1E"/>
    <w:rsid w:val="006D2C78"/>
    <w:rsid w:val="006D60F2"/>
    <w:rsid w:val="006D6FEA"/>
    <w:rsid w:val="006E6DFE"/>
    <w:rsid w:val="006F3E88"/>
    <w:rsid w:val="00716AEF"/>
    <w:rsid w:val="007224F1"/>
    <w:rsid w:val="00723829"/>
    <w:rsid w:val="00744E5E"/>
    <w:rsid w:val="0074520A"/>
    <w:rsid w:val="00747E16"/>
    <w:rsid w:val="007507D2"/>
    <w:rsid w:val="00756E45"/>
    <w:rsid w:val="0076764F"/>
    <w:rsid w:val="00771762"/>
    <w:rsid w:val="00772DCC"/>
    <w:rsid w:val="007748A5"/>
    <w:rsid w:val="00777D9A"/>
    <w:rsid w:val="007841E7"/>
    <w:rsid w:val="00790363"/>
    <w:rsid w:val="007915E8"/>
    <w:rsid w:val="00792A47"/>
    <w:rsid w:val="007A25C4"/>
    <w:rsid w:val="007A58A1"/>
    <w:rsid w:val="007A6494"/>
    <w:rsid w:val="007B3F6E"/>
    <w:rsid w:val="007B5692"/>
    <w:rsid w:val="007B7558"/>
    <w:rsid w:val="007B7922"/>
    <w:rsid w:val="007C2816"/>
    <w:rsid w:val="007D60C0"/>
    <w:rsid w:val="007F3F24"/>
    <w:rsid w:val="007F43D7"/>
    <w:rsid w:val="007F4971"/>
    <w:rsid w:val="00804ACB"/>
    <w:rsid w:val="00812477"/>
    <w:rsid w:val="00815281"/>
    <w:rsid w:val="008229FD"/>
    <w:rsid w:val="00822E06"/>
    <w:rsid w:val="008250EE"/>
    <w:rsid w:val="00825942"/>
    <w:rsid w:val="008315C8"/>
    <w:rsid w:val="00840513"/>
    <w:rsid w:val="00844B4C"/>
    <w:rsid w:val="008454F3"/>
    <w:rsid w:val="00853FC3"/>
    <w:rsid w:val="00861A39"/>
    <w:rsid w:val="00875BEE"/>
    <w:rsid w:val="00886E39"/>
    <w:rsid w:val="00887025"/>
    <w:rsid w:val="008943EB"/>
    <w:rsid w:val="008A0554"/>
    <w:rsid w:val="008A65A9"/>
    <w:rsid w:val="008B5AF8"/>
    <w:rsid w:val="008C4C63"/>
    <w:rsid w:val="008C59CB"/>
    <w:rsid w:val="008C5D50"/>
    <w:rsid w:val="008D32DF"/>
    <w:rsid w:val="008D505D"/>
    <w:rsid w:val="008D5C0A"/>
    <w:rsid w:val="008E66EE"/>
    <w:rsid w:val="008E6EED"/>
    <w:rsid w:val="008E7B88"/>
    <w:rsid w:val="008F2E68"/>
    <w:rsid w:val="008F499F"/>
    <w:rsid w:val="00900563"/>
    <w:rsid w:val="00910A7C"/>
    <w:rsid w:val="00912E02"/>
    <w:rsid w:val="009131F4"/>
    <w:rsid w:val="0092049A"/>
    <w:rsid w:val="00922AE7"/>
    <w:rsid w:val="0092337A"/>
    <w:rsid w:val="009258A7"/>
    <w:rsid w:val="009279F0"/>
    <w:rsid w:val="00935173"/>
    <w:rsid w:val="009415BC"/>
    <w:rsid w:val="00942052"/>
    <w:rsid w:val="00942FCA"/>
    <w:rsid w:val="00946038"/>
    <w:rsid w:val="0094683D"/>
    <w:rsid w:val="009607E1"/>
    <w:rsid w:val="00960820"/>
    <w:rsid w:val="009706AE"/>
    <w:rsid w:val="0097464E"/>
    <w:rsid w:val="009859B4"/>
    <w:rsid w:val="00986912"/>
    <w:rsid w:val="0098747B"/>
    <w:rsid w:val="009875B1"/>
    <w:rsid w:val="00991972"/>
    <w:rsid w:val="00996711"/>
    <w:rsid w:val="0099798D"/>
    <w:rsid w:val="00997E34"/>
    <w:rsid w:val="009A2493"/>
    <w:rsid w:val="009A77F5"/>
    <w:rsid w:val="009B24CD"/>
    <w:rsid w:val="009B2B8C"/>
    <w:rsid w:val="009B54C4"/>
    <w:rsid w:val="009B717B"/>
    <w:rsid w:val="009C113F"/>
    <w:rsid w:val="009C2FA2"/>
    <w:rsid w:val="009C4338"/>
    <w:rsid w:val="009D75B1"/>
    <w:rsid w:val="009E2943"/>
    <w:rsid w:val="009E5D82"/>
    <w:rsid w:val="009E6C8C"/>
    <w:rsid w:val="009F0E9B"/>
    <w:rsid w:val="00A01A52"/>
    <w:rsid w:val="00A12FD9"/>
    <w:rsid w:val="00A2010B"/>
    <w:rsid w:val="00A205EE"/>
    <w:rsid w:val="00A21403"/>
    <w:rsid w:val="00A23C62"/>
    <w:rsid w:val="00A37D8E"/>
    <w:rsid w:val="00A37F29"/>
    <w:rsid w:val="00A4108C"/>
    <w:rsid w:val="00A46613"/>
    <w:rsid w:val="00A52B55"/>
    <w:rsid w:val="00A6413F"/>
    <w:rsid w:val="00A648CF"/>
    <w:rsid w:val="00A67DE0"/>
    <w:rsid w:val="00A71B3A"/>
    <w:rsid w:val="00A726FF"/>
    <w:rsid w:val="00A72D3D"/>
    <w:rsid w:val="00A7334A"/>
    <w:rsid w:val="00A90F16"/>
    <w:rsid w:val="00AA128B"/>
    <w:rsid w:val="00AA2543"/>
    <w:rsid w:val="00AA4134"/>
    <w:rsid w:val="00AA7A8D"/>
    <w:rsid w:val="00AC4A1B"/>
    <w:rsid w:val="00AE232D"/>
    <w:rsid w:val="00AE3F2F"/>
    <w:rsid w:val="00AE6ECC"/>
    <w:rsid w:val="00AF2068"/>
    <w:rsid w:val="00AF2BEB"/>
    <w:rsid w:val="00AF433D"/>
    <w:rsid w:val="00AF4864"/>
    <w:rsid w:val="00AF68F1"/>
    <w:rsid w:val="00B00C5F"/>
    <w:rsid w:val="00B02657"/>
    <w:rsid w:val="00B028F4"/>
    <w:rsid w:val="00B05D23"/>
    <w:rsid w:val="00B072B3"/>
    <w:rsid w:val="00B13301"/>
    <w:rsid w:val="00B21501"/>
    <w:rsid w:val="00B22873"/>
    <w:rsid w:val="00B255F4"/>
    <w:rsid w:val="00B25DD8"/>
    <w:rsid w:val="00B30274"/>
    <w:rsid w:val="00B325A6"/>
    <w:rsid w:val="00B37C21"/>
    <w:rsid w:val="00B423CA"/>
    <w:rsid w:val="00B4345C"/>
    <w:rsid w:val="00B4568C"/>
    <w:rsid w:val="00B459B1"/>
    <w:rsid w:val="00B5374E"/>
    <w:rsid w:val="00B57717"/>
    <w:rsid w:val="00B73FBC"/>
    <w:rsid w:val="00B74F7D"/>
    <w:rsid w:val="00B777D2"/>
    <w:rsid w:val="00B9090A"/>
    <w:rsid w:val="00BA0825"/>
    <w:rsid w:val="00BA14A7"/>
    <w:rsid w:val="00BA1671"/>
    <w:rsid w:val="00BA3A0E"/>
    <w:rsid w:val="00BA782E"/>
    <w:rsid w:val="00BC3082"/>
    <w:rsid w:val="00BC454B"/>
    <w:rsid w:val="00BC5349"/>
    <w:rsid w:val="00BD297F"/>
    <w:rsid w:val="00BD2EA5"/>
    <w:rsid w:val="00BD6288"/>
    <w:rsid w:val="00BE079C"/>
    <w:rsid w:val="00BE07D9"/>
    <w:rsid w:val="00BE2A93"/>
    <w:rsid w:val="00BF6D54"/>
    <w:rsid w:val="00BF73B2"/>
    <w:rsid w:val="00C06A50"/>
    <w:rsid w:val="00C108DF"/>
    <w:rsid w:val="00C1448C"/>
    <w:rsid w:val="00C21D12"/>
    <w:rsid w:val="00C265F1"/>
    <w:rsid w:val="00C42C8A"/>
    <w:rsid w:val="00C46A1F"/>
    <w:rsid w:val="00C4741D"/>
    <w:rsid w:val="00C50B5B"/>
    <w:rsid w:val="00C57E56"/>
    <w:rsid w:val="00C60FAA"/>
    <w:rsid w:val="00C704D9"/>
    <w:rsid w:val="00C706FF"/>
    <w:rsid w:val="00C7244E"/>
    <w:rsid w:val="00C77F1F"/>
    <w:rsid w:val="00C8246D"/>
    <w:rsid w:val="00C84955"/>
    <w:rsid w:val="00C85390"/>
    <w:rsid w:val="00C85E6D"/>
    <w:rsid w:val="00C87829"/>
    <w:rsid w:val="00C92707"/>
    <w:rsid w:val="00C9290F"/>
    <w:rsid w:val="00C936A6"/>
    <w:rsid w:val="00C94F24"/>
    <w:rsid w:val="00C97B3D"/>
    <w:rsid w:val="00CA06D9"/>
    <w:rsid w:val="00CA605C"/>
    <w:rsid w:val="00CA6082"/>
    <w:rsid w:val="00CA7018"/>
    <w:rsid w:val="00CA759B"/>
    <w:rsid w:val="00CB0BCB"/>
    <w:rsid w:val="00CB254A"/>
    <w:rsid w:val="00CC0A74"/>
    <w:rsid w:val="00CD1416"/>
    <w:rsid w:val="00CD538F"/>
    <w:rsid w:val="00CF517E"/>
    <w:rsid w:val="00CF65FB"/>
    <w:rsid w:val="00D00C17"/>
    <w:rsid w:val="00D0376A"/>
    <w:rsid w:val="00D04258"/>
    <w:rsid w:val="00D079FA"/>
    <w:rsid w:val="00D134DA"/>
    <w:rsid w:val="00D22700"/>
    <w:rsid w:val="00D24C2B"/>
    <w:rsid w:val="00D27771"/>
    <w:rsid w:val="00D44227"/>
    <w:rsid w:val="00D5015F"/>
    <w:rsid w:val="00D63B0A"/>
    <w:rsid w:val="00D64636"/>
    <w:rsid w:val="00D66F92"/>
    <w:rsid w:val="00D71940"/>
    <w:rsid w:val="00D73EF8"/>
    <w:rsid w:val="00D8025C"/>
    <w:rsid w:val="00D810F3"/>
    <w:rsid w:val="00D8681E"/>
    <w:rsid w:val="00D87670"/>
    <w:rsid w:val="00D90090"/>
    <w:rsid w:val="00D935DD"/>
    <w:rsid w:val="00D97285"/>
    <w:rsid w:val="00DA3370"/>
    <w:rsid w:val="00DA4F68"/>
    <w:rsid w:val="00DB4848"/>
    <w:rsid w:val="00DB73C7"/>
    <w:rsid w:val="00DC1B93"/>
    <w:rsid w:val="00DC2177"/>
    <w:rsid w:val="00DC2C91"/>
    <w:rsid w:val="00DC4C0E"/>
    <w:rsid w:val="00DC5747"/>
    <w:rsid w:val="00DC57E9"/>
    <w:rsid w:val="00DC677F"/>
    <w:rsid w:val="00DC7EB0"/>
    <w:rsid w:val="00DD238F"/>
    <w:rsid w:val="00DE0C90"/>
    <w:rsid w:val="00DF40F0"/>
    <w:rsid w:val="00DF750D"/>
    <w:rsid w:val="00E02BF4"/>
    <w:rsid w:val="00E042FF"/>
    <w:rsid w:val="00E06F07"/>
    <w:rsid w:val="00E127F6"/>
    <w:rsid w:val="00E14773"/>
    <w:rsid w:val="00E2109E"/>
    <w:rsid w:val="00E34FE3"/>
    <w:rsid w:val="00E401B7"/>
    <w:rsid w:val="00E42E71"/>
    <w:rsid w:val="00E46785"/>
    <w:rsid w:val="00E47CAD"/>
    <w:rsid w:val="00E5050C"/>
    <w:rsid w:val="00E512DB"/>
    <w:rsid w:val="00E54B2D"/>
    <w:rsid w:val="00E55FE3"/>
    <w:rsid w:val="00E562EE"/>
    <w:rsid w:val="00E572C8"/>
    <w:rsid w:val="00E63B9B"/>
    <w:rsid w:val="00E67A7A"/>
    <w:rsid w:val="00E7071B"/>
    <w:rsid w:val="00E7301E"/>
    <w:rsid w:val="00E753DD"/>
    <w:rsid w:val="00E7705B"/>
    <w:rsid w:val="00E8114D"/>
    <w:rsid w:val="00E81682"/>
    <w:rsid w:val="00E86629"/>
    <w:rsid w:val="00E86994"/>
    <w:rsid w:val="00E8770C"/>
    <w:rsid w:val="00E906C8"/>
    <w:rsid w:val="00EA1462"/>
    <w:rsid w:val="00EA1570"/>
    <w:rsid w:val="00EA1AED"/>
    <w:rsid w:val="00EA2E43"/>
    <w:rsid w:val="00EA307F"/>
    <w:rsid w:val="00EA4357"/>
    <w:rsid w:val="00EC0E71"/>
    <w:rsid w:val="00EC1772"/>
    <w:rsid w:val="00EC3BB8"/>
    <w:rsid w:val="00EC41DC"/>
    <w:rsid w:val="00EC78D0"/>
    <w:rsid w:val="00ED0E7F"/>
    <w:rsid w:val="00ED1207"/>
    <w:rsid w:val="00ED28BF"/>
    <w:rsid w:val="00EE0066"/>
    <w:rsid w:val="00EE2EC2"/>
    <w:rsid w:val="00EE6FDE"/>
    <w:rsid w:val="00EE7D37"/>
    <w:rsid w:val="00EF3DB4"/>
    <w:rsid w:val="00EF4DB2"/>
    <w:rsid w:val="00EF6AF2"/>
    <w:rsid w:val="00EF6C42"/>
    <w:rsid w:val="00F01565"/>
    <w:rsid w:val="00F01D0C"/>
    <w:rsid w:val="00F03502"/>
    <w:rsid w:val="00F1031C"/>
    <w:rsid w:val="00F15264"/>
    <w:rsid w:val="00F23736"/>
    <w:rsid w:val="00F3178B"/>
    <w:rsid w:val="00F317A2"/>
    <w:rsid w:val="00F34A42"/>
    <w:rsid w:val="00F3686A"/>
    <w:rsid w:val="00F4217D"/>
    <w:rsid w:val="00F42DBE"/>
    <w:rsid w:val="00F44962"/>
    <w:rsid w:val="00F50B93"/>
    <w:rsid w:val="00F5331B"/>
    <w:rsid w:val="00F54EF2"/>
    <w:rsid w:val="00F565E0"/>
    <w:rsid w:val="00F57425"/>
    <w:rsid w:val="00F62C8F"/>
    <w:rsid w:val="00F642FA"/>
    <w:rsid w:val="00F715BB"/>
    <w:rsid w:val="00F72096"/>
    <w:rsid w:val="00F75A8D"/>
    <w:rsid w:val="00F81880"/>
    <w:rsid w:val="00F84AC6"/>
    <w:rsid w:val="00FA422A"/>
    <w:rsid w:val="00FA6465"/>
    <w:rsid w:val="00FA64B3"/>
    <w:rsid w:val="00FB2561"/>
    <w:rsid w:val="00FC6C17"/>
    <w:rsid w:val="00FC6EF5"/>
    <w:rsid w:val="00FD496E"/>
    <w:rsid w:val="00FD5593"/>
    <w:rsid w:val="00FE071C"/>
    <w:rsid w:val="00FE5F42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1B48713"/>
  <w14:defaultImageDpi w14:val="300"/>
  <w15:docId w15:val="{D7B34F24-7184-42D6-990F-8AC2DBA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unhideWhenUsed/>
    <w:rsid w:val="0012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4E07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4E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65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4448E6AF66D4EB2F97C649CADCF24" ma:contentTypeVersion="10" ma:contentTypeDescription="Create a new document." ma:contentTypeScope="" ma:versionID="06f60d5de5c971597a0d0e56d188748b">
  <xsd:schema xmlns:xsd="http://www.w3.org/2001/XMLSchema" xmlns:xs="http://www.w3.org/2001/XMLSchema" xmlns:p="http://schemas.microsoft.com/office/2006/metadata/properties" xmlns:ns3="a267204f-9c9d-4dab-9f09-5ee10f5616a8" targetNamespace="http://schemas.microsoft.com/office/2006/metadata/properties" ma:root="true" ma:fieldsID="170d7f6fff294fcd7e285160a4f49a30" ns3:_="">
    <xsd:import namespace="a267204f-9c9d-4dab-9f09-5ee10f561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204f-9c9d-4dab-9f09-5ee10f56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9AE8E-7DBD-4B9C-9C6A-FD0E2FAA1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85119-02E9-4537-AEC0-FF738190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1BF4F-6B42-4403-AB76-A881D3C3F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7204f-9c9d-4dab-9f09-5ee10f56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Universtiy Hospital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Paul Sukhu</cp:lastModifiedBy>
  <cp:revision>3</cp:revision>
  <dcterms:created xsi:type="dcterms:W3CDTF">2021-08-19T15:33:00Z</dcterms:created>
  <dcterms:modified xsi:type="dcterms:W3CDTF">2021-08-19T15:37:00Z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0x0101000D04448E6AF66D4EB2F97C649CADCF24</vt:lpwstr>
  </property>
</Properties>
</file>