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296CE" w14:textId="77777777" w:rsidR="008D1B68" w:rsidRDefault="008D1B68" w:rsidP="00C3769E">
      <w:pPr>
        <w:rPr>
          <w:rFonts w:cs="Arial"/>
          <w:color w:val="000000"/>
          <w:sz w:val="24"/>
          <w:szCs w:val="24"/>
        </w:rPr>
      </w:pPr>
    </w:p>
    <w:p w14:paraId="342019FA" w14:textId="77777777" w:rsidR="00520A57" w:rsidRDefault="00520A57" w:rsidP="00230F8D">
      <w:pPr>
        <w:widowControl w:val="0"/>
        <w:autoSpaceDE w:val="0"/>
        <w:autoSpaceDN w:val="0"/>
        <w:adjustRightInd w:val="0"/>
        <w:rPr>
          <w:rFonts w:cs="Arial"/>
          <w:b/>
          <w:sz w:val="24"/>
          <w:szCs w:val="24"/>
        </w:rPr>
      </w:pPr>
      <w:bookmarkStart w:id="0" w:name="_1_Roles_and"/>
      <w:bookmarkStart w:id="1" w:name="_3.0_Definitions"/>
      <w:bookmarkStart w:id="2" w:name="_4.5_Line_Managers"/>
      <w:bookmarkStart w:id="3" w:name="_5.3__"/>
      <w:bookmarkStart w:id="4" w:name="_5.8_Monitoring_and"/>
      <w:bookmarkStart w:id="5" w:name="_5.9_Archiving"/>
      <w:bookmarkStart w:id="6" w:name="_5.10__"/>
      <w:bookmarkStart w:id="7" w:name="_13.0_Other_relevant"/>
      <w:bookmarkStart w:id="8" w:name="_Appendix_1:_Trust"/>
      <w:bookmarkStart w:id="9" w:name="_Appendix_2:_Document"/>
      <w:bookmarkEnd w:id="0"/>
      <w:bookmarkEnd w:id="1"/>
      <w:bookmarkEnd w:id="2"/>
      <w:bookmarkEnd w:id="3"/>
      <w:bookmarkEnd w:id="4"/>
      <w:bookmarkEnd w:id="5"/>
      <w:bookmarkEnd w:id="6"/>
      <w:bookmarkEnd w:id="7"/>
      <w:bookmarkEnd w:id="8"/>
      <w:bookmarkEnd w:id="9"/>
    </w:p>
    <w:p w14:paraId="4E916E0D" w14:textId="77777777" w:rsidR="002F28FD" w:rsidRDefault="002F28FD" w:rsidP="00230F8D">
      <w:pPr>
        <w:widowControl w:val="0"/>
        <w:autoSpaceDE w:val="0"/>
        <w:autoSpaceDN w:val="0"/>
        <w:adjustRightInd w:val="0"/>
        <w:rPr>
          <w:rFonts w:cs="Arial"/>
          <w:b/>
          <w:sz w:val="24"/>
          <w:szCs w:val="24"/>
        </w:rPr>
      </w:pPr>
    </w:p>
    <w:p w14:paraId="3C37C795" w14:textId="77777777" w:rsidR="002F28FD" w:rsidRDefault="002F28FD" w:rsidP="002F28FD">
      <w:pPr>
        <w:pStyle w:val="Title"/>
        <w:jc w:val="center"/>
        <w:rPr>
          <w:rFonts w:ascii="Arial" w:hAnsi="Arial" w:cs="Arial"/>
        </w:rPr>
      </w:pPr>
      <w:r w:rsidRPr="00683B08">
        <w:rPr>
          <w:rFonts w:ascii="Arial" w:hAnsi="Arial" w:cs="Arial"/>
        </w:rPr>
        <w:t>Patient Information Leaflet</w:t>
      </w:r>
    </w:p>
    <w:p w14:paraId="42F07752" w14:textId="77777777" w:rsidR="009F270A" w:rsidRDefault="009F270A" w:rsidP="009F270A">
      <w:pPr>
        <w:jc w:val="center"/>
        <w:rPr>
          <w:sz w:val="44"/>
          <w:lang w:val="en-GB"/>
        </w:rPr>
      </w:pPr>
    </w:p>
    <w:p w14:paraId="1E1E569D" w14:textId="77777777" w:rsidR="00B7041F" w:rsidRPr="00B7041F" w:rsidRDefault="00FA34BE" w:rsidP="00B7041F">
      <w:pPr>
        <w:jc w:val="center"/>
        <w:rPr>
          <w:rFonts w:cs="Arial"/>
          <w:sz w:val="24"/>
          <w:szCs w:val="24"/>
          <w:lang w:val="en-GB"/>
        </w:rPr>
      </w:pPr>
      <w:r>
        <w:rPr>
          <w:noProof/>
        </w:rPr>
        <w:pict w14:anchorId="1E1EBD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6" type="#_x0000_t75" style="position:absolute;left:0;text-align:left;margin-left:391.45pt;margin-top:300.75pt;width:156.7pt;height:266.5pt;z-index:-251659776;visibility:visible" wrapcoords="-103 0 -103 21539 21600 21539 21600 0 -103 0">
            <v:imagedata r:id="rId12" o:title="" croptop="14346f" cropbottom="24924f" cropleft="27775f" cropright="26838f"/>
            <w10:wrap type="tight"/>
          </v:shape>
        </w:pict>
      </w:r>
      <w:r>
        <w:rPr>
          <w:noProof/>
        </w:rPr>
        <w:pict w14:anchorId="1C5CFE6A">
          <v:shape id="Picture 5" o:spid="_x0000_s1035" type="#_x0000_t75" style="position:absolute;left:0;text-align:left;margin-left:343.35pt;margin-top:383.4pt;width:108.45pt;height:171.75pt;z-index:-251658752;visibility:visible" wrapcoords="16535 1509 8342 2735 4171 4433 3575 4999 2086 6037 1192 7546 447 9055 149 9432 149 10093 298 10564 4320 13677 8193 15092 7150 15375 4320 16412 2532 18110 1937 19619 1788 21506 19217 21506 19663 21128 19514 19619 18919 18110 17578 17072 17131 16507 15046 15658 13258 15092 17131 13583 21153 10564 21153 9527 21004 9055 20259 7546 19217 6037 17131 4528 17280 1509 16535 1509">
            <v:imagedata r:id="rId13" o:title="" croptop="20971f" cropbottom="24056f" cropleft="28998f" cropright="27381f"/>
            <w10:wrap type="tight"/>
          </v:shape>
        </w:pict>
      </w:r>
      <w:r>
        <w:rPr>
          <w:noProof/>
        </w:rPr>
        <w:pict w14:anchorId="3698DBD6">
          <v:shape id="Picture 8" o:spid="_x0000_s1034" type="#_x0000_t75" style="position:absolute;left:0;text-align:left;margin-left:-35.4pt;margin-top:447.15pt;width:600.25pt;height:188.7pt;z-index:-251657728;visibility:visible" wrapcoords="-27 857 -27 21514 1080 21514 1134 21429 1485 20057 16254 20057 20385 19800 20358 17829 20223 17400 19845 17229 2592 15943 16281 15943 21600 15600 21600 10886 2565 10457 54 857 -27 857">
            <v:imagedata r:id="rId14" o:title=""/>
            <w10:wrap type="tight"/>
          </v:shape>
        </w:pict>
      </w:r>
      <w:r>
        <w:rPr>
          <w:noProof/>
        </w:rPr>
        <w:pict w14:anchorId="2136647B">
          <v:shape id="Picture 10" o:spid="_x0000_s1037" type="#_x0000_t75" style="position:absolute;left:0;text-align:left;margin-left:226.5pt;margin-top:276.95pt;width:181.6pt;height:305.25pt;z-index:-251660800;visibility:visible" wrapcoords="10264 1061 9193 1114 6962 1698 6962 1911 6159 2707 5891 3609 5802 4458 5355 4883 5177 5095 5177 5307 6694 7005 8301 7855 7319 8704 6605 8969 5623 9500 3302 12100 2767 12949 2678 13799 3213 15497 4552 18044 4820 19743 5266 21441 5266 21547 17226 21547 17494 19743 17940 18044 18387 17195 18298 16346 18655 15497 18922 14648 19279 13799 19547 12949 18833 11251 18744 9977 18030 9659 16602 9553 14281 8704 14460 7855 16066 7005 16691 6156 17583 5201 17226 4829 16691 4458 16691 3609 16423 2760 15709 2070 15531 1698 13388 1114 12317 1061 10264 1061">
            <v:imagedata r:id="rId15" o:title="" croptop="14346f" cropbottom="23591f" cropleft="27577f" cropright="27931f"/>
            <w10:wrap type="tight"/>
          </v:shape>
        </w:pict>
      </w:r>
      <w:r w:rsidR="00B7041F" w:rsidRPr="00B7041F">
        <w:rPr>
          <w:noProof/>
          <w:sz w:val="40"/>
          <w:szCs w:val="28"/>
        </w:rPr>
        <w:t>Breech Presentation –What are your choices?</w:t>
      </w:r>
      <w:r w:rsidR="00575812" w:rsidRPr="00B7041F">
        <w:rPr>
          <w:sz w:val="56"/>
          <w:szCs w:val="28"/>
          <w:lang w:val="en-GB"/>
        </w:rPr>
        <w:t xml:space="preserve"> </w:t>
      </w:r>
      <w:r w:rsidR="002F28FD">
        <w:rPr>
          <w:rFonts w:cs="Arial"/>
          <w:sz w:val="40"/>
        </w:rPr>
        <w:br w:type="page"/>
      </w:r>
      <w:r w:rsidR="00B7041F" w:rsidRPr="00B7041F">
        <w:rPr>
          <w:rFonts w:cs="Arial"/>
          <w:sz w:val="24"/>
          <w:szCs w:val="24"/>
          <w:lang w:val="en-GB"/>
        </w:rPr>
        <w:lastRenderedPageBreak/>
        <w:t>This information leaflet aims to support the advice you are given by your midwife and obstetrician if your baby is a breech presentation and will help you to make an informed choice about how your baby may be born.</w:t>
      </w:r>
    </w:p>
    <w:p w14:paraId="0CED8600" w14:textId="77777777" w:rsidR="00B7041F" w:rsidRPr="00B7041F" w:rsidRDefault="00B7041F" w:rsidP="00B7041F">
      <w:pPr>
        <w:keepNext/>
        <w:outlineLvl w:val="0"/>
        <w:rPr>
          <w:rFonts w:cs="Arial"/>
          <w:b/>
          <w:szCs w:val="28"/>
          <w:lang w:val="en-GB"/>
        </w:rPr>
      </w:pPr>
    </w:p>
    <w:p w14:paraId="0F3A73FD" w14:textId="77777777" w:rsidR="00B7041F" w:rsidRPr="00B7041F" w:rsidRDefault="00B7041F" w:rsidP="00B7041F">
      <w:pPr>
        <w:keepNext/>
        <w:outlineLvl w:val="0"/>
        <w:rPr>
          <w:rFonts w:cs="Arial"/>
          <w:b/>
          <w:szCs w:val="28"/>
          <w:lang w:val="en-GB"/>
        </w:rPr>
      </w:pPr>
      <w:r w:rsidRPr="00B7041F">
        <w:rPr>
          <w:rFonts w:cs="Arial"/>
          <w:b/>
          <w:szCs w:val="28"/>
          <w:lang w:val="en-GB"/>
        </w:rPr>
        <w:t>What is a breech position?</w:t>
      </w:r>
    </w:p>
    <w:p w14:paraId="5080570C" w14:textId="77777777" w:rsidR="00B7041F" w:rsidRPr="00B7041F" w:rsidRDefault="00B7041F" w:rsidP="00B7041F">
      <w:pPr>
        <w:jc w:val="both"/>
        <w:rPr>
          <w:rFonts w:cs="Arial"/>
          <w:color w:val="000000"/>
          <w:sz w:val="24"/>
          <w:szCs w:val="24"/>
          <w:lang w:val="en-GB" w:eastAsia="en-GB"/>
        </w:rPr>
      </w:pPr>
      <w:r w:rsidRPr="00B7041F">
        <w:rPr>
          <w:rFonts w:cs="Arial"/>
          <w:color w:val="000000"/>
          <w:sz w:val="24"/>
          <w:szCs w:val="24"/>
          <w:lang w:val="en-GB" w:eastAsia="en-GB"/>
        </w:rPr>
        <w:t>Breech presentation means that your baby is lying bottom first or feet first in the womb (uterus) instead of in the usual head down position. In early pregnancy, it is common for babies to be in a breech position, but as pregnancy continues, a baby usually turns naturally into a head down position, ready to be born. Between 38 and 42 weeks (term) approximately 3 – 4 babies in every 100 are in a breech position. Although some babies may still change position, it is unusual for a baby to turn on its own after this time.</w:t>
      </w:r>
    </w:p>
    <w:p w14:paraId="669852A8" w14:textId="77777777" w:rsidR="00B7041F" w:rsidRPr="00B7041F" w:rsidRDefault="00B7041F" w:rsidP="00B7041F">
      <w:pPr>
        <w:shd w:val="clear" w:color="auto" w:fill="FFFFFF"/>
        <w:spacing w:after="158" w:line="312" w:lineRule="atLeast"/>
        <w:rPr>
          <w:rFonts w:ascii="Calibri" w:hAnsi="Calibri" w:cs="Calibri"/>
          <w:color w:val="222222"/>
          <w:sz w:val="26"/>
          <w:szCs w:val="26"/>
          <w:lang w:val="en-GB" w:eastAsia="en-GB"/>
        </w:rPr>
      </w:pPr>
      <w:r w:rsidRPr="00B7041F">
        <w:rPr>
          <w:rFonts w:ascii="Calibri" w:hAnsi="Calibri" w:cs="Calibri"/>
          <w:color w:val="222222"/>
          <w:sz w:val="26"/>
          <w:szCs w:val="26"/>
          <w:lang w:val="en-GB" w:eastAsia="en-GB"/>
        </w:rPr>
        <w:t> </w:t>
      </w:r>
    </w:p>
    <w:p w14:paraId="7CA7D510" w14:textId="77777777" w:rsidR="00B7041F" w:rsidRPr="00B7041F" w:rsidRDefault="00B7041F" w:rsidP="00B7041F">
      <w:pPr>
        <w:jc w:val="both"/>
        <w:rPr>
          <w:rFonts w:cs="Arial"/>
          <w:color w:val="000000"/>
          <w:sz w:val="24"/>
          <w:szCs w:val="24"/>
          <w:lang w:val="en-GB" w:eastAsia="en-GB"/>
        </w:rPr>
      </w:pPr>
    </w:p>
    <w:p w14:paraId="4DA5C571" w14:textId="77777777" w:rsidR="00B7041F" w:rsidRPr="00B7041F" w:rsidRDefault="00B7041F" w:rsidP="00B7041F">
      <w:pPr>
        <w:keepNext/>
        <w:outlineLvl w:val="0"/>
        <w:rPr>
          <w:rFonts w:cs="Arial"/>
          <w:sz w:val="24"/>
          <w:lang w:val="en-GB"/>
        </w:rPr>
      </w:pPr>
    </w:p>
    <w:p w14:paraId="6B9458FD" w14:textId="77777777" w:rsidR="00B7041F" w:rsidRPr="00B7041F" w:rsidRDefault="00B7041F" w:rsidP="00B7041F">
      <w:pPr>
        <w:rPr>
          <w:rFonts w:cs="Arial"/>
          <w:sz w:val="24"/>
          <w:lang w:val="en-GB"/>
        </w:rPr>
      </w:pPr>
      <w:r w:rsidRPr="00B7041F">
        <w:rPr>
          <w:rFonts w:cs="Arial"/>
          <w:sz w:val="24"/>
          <w:lang w:val="en-GB"/>
        </w:rPr>
        <w:t>A breech baby may be lying in one of the following positions:</w:t>
      </w:r>
    </w:p>
    <w:p w14:paraId="3526D30E" w14:textId="77777777" w:rsidR="00B7041F" w:rsidRPr="00B7041F" w:rsidRDefault="00B7041F" w:rsidP="00B7041F">
      <w:pPr>
        <w:rPr>
          <w:rFonts w:cs="Arial"/>
          <w:sz w:val="24"/>
          <w:lang w:val="en-GB"/>
        </w:rPr>
      </w:pPr>
    </w:p>
    <w:p w14:paraId="2D7B7E5A" w14:textId="77777777" w:rsidR="00B7041F" w:rsidRPr="00B7041F" w:rsidRDefault="00B7041F" w:rsidP="007F7121">
      <w:pPr>
        <w:numPr>
          <w:ilvl w:val="0"/>
          <w:numId w:val="4"/>
        </w:numPr>
        <w:rPr>
          <w:rFonts w:cs="Arial"/>
          <w:sz w:val="24"/>
          <w:szCs w:val="24"/>
          <w:lang w:val="en-GB" w:eastAsia="en-GB"/>
        </w:rPr>
      </w:pPr>
      <w:r w:rsidRPr="00B7041F">
        <w:rPr>
          <w:rFonts w:cs="Arial"/>
          <w:sz w:val="24"/>
          <w:szCs w:val="24"/>
          <w:lang w:val="en-GB"/>
        </w:rPr>
        <w:t xml:space="preserve">Extended or Frank breech – The baby is bottom first, </w:t>
      </w:r>
      <w:r w:rsidRPr="00B7041F">
        <w:rPr>
          <w:rFonts w:cs="Arial"/>
          <w:sz w:val="24"/>
          <w:szCs w:val="24"/>
          <w:lang w:val="en-GB" w:eastAsia="en-GB"/>
        </w:rPr>
        <w:t>with the thighs against the baby’s chest and feet up by the ears. Most breech babies are in this position.</w:t>
      </w:r>
    </w:p>
    <w:p w14:paraId="75AB1A5C" w14:textId="77777777" w:rsidR="00B7041F" w:rsidRPr="00B7041F" w:rsidRDefault="00B7041F" w:rsidP="007F7121">
      <w:pPr>
        <w:numPr>
          <w:ilvl w:val="0"/>
          <w:numId w:val="4"/>
        </w:numPr>
        <w:rPr>
          <w:rFonts w:cs="Arial"/>
          <w:sz w:val="24"/>
          <w:szCs w:val="24"/>
          <w:lang w:val="en-GB" w:eastAsia="en-GB"/>
        </w:rPr>
      </w:pPr>
      <w:r w:rsidRPr="00B7041F">
        <w:rPr>
          <w:rFonts w:cs="Arial"/>
          <w:sz w:val="24"/>
          <w:szCs w:val="24"/>
          <w:lang w:val="en-GB" w:eastAsia="en-GB"/>
        </w:rPr>
        <w:t>Flexed breech – the baby is bottom first, with the thighs against the chest and the knees bent.</w:t>
      </w:r>
    </w:p>
    <w:p w14:paraId="401F2931" w14:textId="77777777" w:rsidR="00B7041F" w:rsidRPr="00B7041F" w:rsidRDefault="00B7041F" w:rsidP="007F7121">
      <w:pPr>
        <w:numPr>
          <w:ilvl w:val="0"/>
          <w:numId w:val="4"/>
        </w:numPr>
        <w:rPr>
          <w:rFonts w:cs="Arial"/>
          <w:sz w:val="24"/>
          <w:lang w:val="en-GB"/>
        </w:rPr>
      </w:pPr>
      <w:r w:rsidRPr="00B7041F">
        <w:rPr>
          <w:rFonts w:cs="Arial"/>
          <w:sz w:val="24"/>
          <w:szCs w:val="24"/>
          <w:lang w:val="en-GB" w:eastAsia="en-GB"/>
        </w:rPr>
        <w:t>Footling breech – one or both feet come first with the bottom in a higher position. This can be common in breech babies who are premature.</w:t>
      </w:r>
      <w:r w:rsidRPr="00B7041F" w:rsidDel="00CE4D3C">
        <w:rPr>
          <w:rFonts w:cs="Arial"/>
          <w:sz w:val="24"/>
          <w:lang w:val="en-GB"/>
        </w:rPr>
        <w:t xml:space="preserve"> </w:t>
      </w:r>
    </w:p>
    <w:p w14:paraId="067C1AB1" w14:textId="77777777" w:rsidR="00B7041F" w:rsidRPr="00B7041F" w:rsidRDefault="00B7041F" w:rsidP="00B7041F">
      <w:pPr>
        <w:rPr>
          <w:rFonts w:cs="Arial"/>
          <w:sz w:val="24"/>
          <w:lang w:val="en-GB"/>
        </w:rPr>
      </w:pPr>
    </w:p>
    <w:p w14:paraId="62189C44" w14:textId="77777777" w:rsidR="00B7041F" w:rsidRPr="00B7041F" w:rsidRDefault="00B7041F" w:rsidP="00B7041F">
      <w:pPr>
        <w:rPr>
          <w:rFonts w:cs="Arial"/>
          <w:sz w:val="24"/>
          <w:lang w:val="en-GB"/>
        </w:rPr>
      </w:pPr>
    </w:p>
    <w:p w14:paraId="652FBDBC" w14:textId="77777777" w:rsidR="00B7041F" w:rsidRPr="00B7041F" w:rsidRDefault="00B7041F" w:rsidP="00B7041F">
      <w:pPr>
        <w:rPr>
          <w:rFonts w:cs="Arial"/>
          <w:sz w:val="24"/>
          <w:lang w:val="en-GB"/>
        </w:rPr>
      </w:pPr>
    </w:p>
    <w:p w14:paraId="738EB7C0" w14:textId="77777777" w:rsidR="00B7041F" w:rsidRPr="00B7041F" w:rsidRDefault="00B7041F" w:rsidP="00B7041F">
      <w:pPr>
        <w:rPr>
          <w:rFonts w:cs="Arial"/>
          <w:sz w:val="24"/>
          <w:lang w:val="en-GB"/>
        </w:rPr>
      </w:pPr>
      <w:r w:rsidRPr="00B7041F">
        <w:rPr>
          <w:rFonts w:cs="Arial"/>
          <w:sz w:val="24"/>
          <w:lang w:val="en-GB"/>
        </w:rPr>
        <w:t xml:space="preserve">   </w:t>
      </w:r>
      <w:r w:rsidRPr="00B7041F">
        <w:rPr>
          <w:rFonts w:cs="Arial"/>
          <w:sz w:val="24"/>
          <w:lang w:val="en-GB"/>
        </w:rPr>
        <w:pict w14:anchorId="38B43194">
          <v:shape id="_x0000_i1026" type="#_x0000_t75" style="width:113pt;height:141.5pt">
            <v:imagedata r:id="rId16" o:title=""/>
          </v:shape>
        </w:pict>
      </w:r>
      <w:r w:rsidRPr="00B7041F">
        <w:rPr>
          <w:rFonts w:cs="Arial"/>
          <w:sz w:val="24"/>
          <w:lang w:val="en-GB"/>
        </w:rPr>
        <w:t xml:space="preserve">         </w:t>
      </w:r>
      <w:r w:rsidRPr="00B7041F">
        <w:rPr>
          <w:rFonts w:cs="Arial"/>
          <w:sz w:val="24"/>
          <w:lang w:val="en-GB"/>
        </w:rPr>
        <w:pict w14:anchorId="73DED700">
          <v:shape id="_x0000_i1027" type="#_x0000_t75" style="width:117.5pt;height:141.5pt">
            <v:imagedata r:id="rId17" o:title=""/>
          </v:shape>
        </w:pict>
      </w:r>
      <w:r w:rsidRPr="00B7041F">
        <w:rPr>
          <w:rFonts w:cs="Arial"/>
          <w:sz w:val="24"/>
          <w:lang w:val="en-GB"/>
        </w:rPr>
        <w:t xml:space="preserve">          </w:t>
      </w:r>
      <w:r w:rsidRPr="00B7041F">
        <w:rPr>
          <w:rFonts w:cs="Arial"/>
          <w:sz w:val="24"/>
          <w:lang w:val="en-GB"/>
        </w:rPr>
        <w:pict w14:anchorId="46EB0BD8">
          <v:shape id="_x0000_i1028" type="#_x0000_t75" style="width:120pt;height:142pt">
            <v:imagedata r:id="rId18" o:title=""/>
          </v:shape>
        </w:pict>
      </w:r>
    </w:p>
    <w:p w14:paraId="452C3484" w14:textId="77777777" w:rsidR="00B7041F" w:rsidRPr="00B7041F" w:rsidRDefault="00B7041F" w:rsidP="00B7041F">
      <w:pPr>
        <w:keepNext/>
        <w:ind w:left="720"/>
        <w:outlineLvl w:val="0"/>
        <w:rPr>
          <w:rFonts w:cs="Arial"/>
          <w:b/>
          <w:sz w:val="24"/>
          <w:lang w:val="en-GB"/>
        </w:rPr>
      </w:pPr>
      <w:r w:rsidRPr="00B7041F">
        <w:rPr>
          <w:rFonts w:cs="Arial"/>
          <w:sz w:val="24"/>
          <w:lang w:val="en-GB"/>
        </w:rPr>
        <w:t xml:space="preserve">  </w:t>
      </w:r>
      <w:r w:rsidRPr="00B7041F">
        <w:rPr>
          <w:rFonts w:cs="Arial"/>
          <w:b/>
          <w:sz w:val="24"/>
          <w:lang w:val="en-GB"/>
        </w:rPr>
        <w:t>Extended</w:t>
      </w:r>
      <w:r w:rsidRPr="00B7041F">
        <w:rPr>
          <w:rFonts w:cs="Arial"/>
          <w:b/>
          <w:sz w:val="24"/>
          <w:lang w:val="en-GB"/>
        </w:rPr>
        <w:tab/>
      </w:r>
      <w:r w:rsidRPr="00B7041F">
        <w:rPr>
          <w:rFonts w:cs="Arial"/>
          <w:b/>
          <w:sz w:val="24"/>
          <w:lang w:val="en-GB"/>
        </w:rPr>
        <w:tab/>
        <w:t xml:space="preserve">   </w:t>
      </w:r>
      <w:r w:rsidRPr="00B7041F">
        <w:rPr>
          <w:rFonts w:cs="Arial"/>
          <w:b/>
          <w:sz w:val="24"/>
          <w:lang w:val="en-GB"/>
        </w:rPr>
        <w:tab/>
        <w:t xml:space="preserve">    Flexed</w:t>
      </w:r>
      <w:r w:rsidRPr="00B7041F">
        <w:rPr>
          <w:rFonts w:cs="Arial"/>
          <w:b/>
          <w:sz w:val="24"/>
          <w:lang w:val="en-GB"/>
        </w:rPr>
        <w:tab/>
      </w:r>
      <w:r w:rsidRPr="00B7041F">
        <w:rPr>
          <w:rFonts w:cs="Arial"/>
          <w:b/>
          <w:sz w:val="24"/>
          <w:lang w:val="en-GB"/>
        </w:rPr>
        <w:tab/>
      </w:r>
      <w:r w:rsidRPr="00B7041F">
        <w:rPr>
          <w:rFonts w:cs="Arial"/>
          <w:b/>
          <w:sz w:val="24"/>
          <w:lang w:val="en-GB"/>
        </w:rPr>
        <w:tab/>
        <w:t xml:space="preserve">     Footling</w:t>
      </w:r>
    </w:p>
    <w:p w14:paraId="4BE777DB" w14:textId="77777777" w:rsidR="00B7041F" w:rsidRPr="00B7041F" w:rsidRDefault="00B7041F" w:rsidP="00B7041F">
      <w:pPr>
        <w:keepNext/>
        <w:shd w:val="clear" w:color="auto" w:fill="FFFFFF"/>
        <w:outlineLvl w:val="1"/>
        <w:rPr>
          <w:b/>
          <w:color w:val="222222"/>
          <w:sz w:val="32"/>
          <w:szCs w:val="32"/>
          <w:lang w:val="en-GB"/>
        </w:rPr>
      </w:pPr>
    </w:p>
    <w:p w14:paraId="09EDE67A" w14:textId="77777777" w:rsidR="00B7041F" w:rsidRPr="00B7041F" w:rsidRDefault="00B7041F" w:rsidP="00B7041F">
      <w:pPr>
        <w:keepNext/>
        <w:shd w:val="clear" w:color="auto" w:fill="FFFFFF"/>
        <w:outlineLvl w:val="1"/>
        <w:rPr>
          <w:b/>
          <w:color w:val="222222"/>
          <w:sz w:val="32"/>
          <w:szCs w:val="32"/>
          <w:lang w:val="en-GB"/>
        </w:rPr>
      </w:pPr>
    </w:p>
    <w:p w14:paraId="06AF889A" w14:textId="77777777" w:rsidR="00B7041F" w:rsidRPr="00B7041F" w:rsidRDefault="00B7041F" w:rsidP="00B7041F">
      <w:pPr>
        <w:keepNext/>
        <w:shd w:val="clear" w:color="auto" w:fill="FFFFFF"/>
        <w:outlineLvl w:val="1"/>
        <w:rPr>
          <w:rFonts w:ascii="Times New Roman" w:hAnsi="Times New Roman"/>
          <w:b/>
          <w:color w:val="222222"/>
          <w:sz w:val="32"/>
          <w:szCs w:val="32"/>
          <w:lang w:val="en-GB" w:eastAsia="en-GB"/>
        </w:rPr>
      </w:pPr>
      <w:r w:rsidRPr="00B7041F">
        <w:rPr>
          <w:b/>
          <w:color w:val="222222"/>
          <w:sz w:val="32"/>
          <w:szCs w:val="32"/>
          <w:lang w:val="en-GB"/>
        </w:rPr>
        <w:t>Why is my baby breech?</w:t>
      </w:r>
    </w:p>
    <w:p w14:paraId="17182ADA" w14:textId="77777777" w:rsidR="00B7041F" w:rsidRPr="00B7041F" w:rsidRDefault="00B7041F" w:rsidP="00B7041F">
      <w:pPr>
        <w:shd w:val="clear" w:color="auto" w:fill="FFFFFF"/>
        <w:spacing w:after="158" w:line="312" w:lineRule="atLeast"/>
        <w:rPr>
          <w:rFonts w:ascii="Calibri" w:hAnsi="Calibri" w:cs="Calibri"/>
          <w:color w:val="222222"/>
          <w:sz w:val="26"/>
          <w:szCs w:val="26"/>
          <w:lang w:val="en-GB" w:eastAsia="en-GB"/>
        </w:rPr>
      </w:pPr>
      <w:r w:rsidRPr="00B7041F">
        <w:rPr>
          <w:rFonts w:ascii="Calibri" w:hAnsi="Calibri" w:cs="Calibri"/>
          <w:color w:val="222222"/>
          <w:sz w:val="26"/>
          <w:szCs w:val="26"/>
          <w:lang w:val="en-GB" w:eastAsia="en-GB"/>
        </w:rPr>
        <w:t>It may just be a matter of chance that your baby has not turned into the head-first position. However, there are certain factors that make it more difficult for your baby to turn during pregnancy and therefore more likely to stay in the breech position. These include:</w:t>
      </w:r>
    </w:p>
    <w:p w14:paraId="1530BBCC" w14:textId="77777777" w:rsidR="00B7041F" w:rsidRPr="00B7041F" w:rsidRDefault="00B7041F" w:rsidP="007F7121">
      <w:pPr>
        <w:numPr>
          <w:ilvl w:val="0"/>
          <w:numId w:val="8"/>
        </w:numPr>
        <w:shd w:val="clear" w:color="auto" w:fill="FFFFFF"/>
        <w:spacing w:before="100" w:beforeAutospacing="1" w:after="105" w:line="312" w:lineRule="atLeast"/>
        <w:rPr>
          <w:rFonts w:ascii="Calibri" w:hAnsi="Calibri" w:cs="Calibri"/>
          <w:color w:val="222222"/>
          <w:sz w:val="26"/>
          <w:szCs w:val="26"/>
          <w:lang w:val="en-GB"/>
        </w:rPr>
      </w:pPr>
      <w:r w:rsidRPr="00B7041F">
        <w:rPr>
          <w:rFonts w:ascii="Calibri" w:hAnsi="Calibri" w:cs="Calibri"/>
          <w:color w:val="222222"/>
          <w:sz w:val="26"/>
          <w:szCs w:val="26"/>
          <w:lang w:val="en-GB"/>
        </w:rPr>
        <w:t>if this is your first pregnancy</w:t>
      </w:r>
    </w:p>
    <w:p w14:paraId="09A14958" w14:textId="77777777" w:rsidR="00B7041F" w:rsidRPr="00B7041F" w:rsidRDefault="00B7041F" w:rsidP="007F7121">
      <w:pPr>
        <w:numPr>
          <w:ilvl w:val="0"/>
          <w:numId w:val="8"/>
        </w:numPr>
        <w:shd w:val="clear" w:color="auto" w:fill="FFFFFF"/>
        <w:spacing w:before="100" w:beforeAutospacing="1" w:after="105" w:line="312" w:lineRule="atLeast"/>
        <w:rPr>
          <w:rFonts w:ascii="Calibri" w:hAnsi="Calibri" w:cs="Calibri"/>
          <w:color w:val="222222"/>
          <w:sz w:val="26"/>
          <w:szCs w:val="26"/>
          <w:lang w:val="en-GB"/>
        </w:rPr>
      </w:pPr>
      <w:r w:rsidRPr="00B7041F">
        <w:rPr>
          <w:rFonts w:ascii="Calibri" w:hAnsi="Calibri" w:cs="Calibri"/>
          <w:color w:val="222222"/>
          <w:sz w:val="26"/>
          <w:szCs w:val="26"/>
          <w:lang w:val="en-GB"/>
        </w:rPr>
        <w:t>if your placenta is in a low-lying position (also known as placenta praevia); see the RCOG patient information </w:t>
      </w:r>
      <w:hyperlink r:id="rId19" w:history="1">
        <w:r w:rsidRPr="00B7041F">
          <w:rPr>
            <w:rFonts w:ascii="Calibri" w:hAnsi="Calibri" w:cs="Calibri"/>
            <w:color w:val="006699"/>
            <w:sz w:val="26"/>
            <w:szCs w:val="26"/>
            <w:u w:val="single"/>
            <w:lang w:val="en-GB"/>
          </w:rPr>
          <w:t xml:space="preserve">Placenta praevia, placenta </w:t>
        </w:r>
        <w:proofErr w:type="spellStart"/>
        <w:r w:rsidRPr="00B7041F">
          <w:rPr>
            <w:rFonts w:ascii="Calibri" w:hAnsi="Calibri" w:cs="Calibri"/>
            <w:color w:val="006699"/>
            <w:sz w:val="26"/>
            <w:szCs w:val="26"/>
            <w:u w:val="single"/>
            <w:lang w:val="en-GB"/>
          </w:rPr>
          <w:t>accreta</w:t>
        </w:r>
        <w:proofErr w:type="spellEnd"/>
        <w:r w:rsidRPr="00B7041F">
          <w:rPr>
            <w:rFonts w:ascii="Calibri" w:hAnsi="Calibri" w:cs="Calibri"/>
            <w:color w:val="006699"/>
            <w:sz w:val="26"/>
            <w:szCs w:val="26"/>
            <w:u w:val="single"/>
            <w:lang w:val="en-GB"/>
          </w:rPr>
          <w:t xml:space="preserve"> and vasa praevia</w:t>
        </w:r>
      </w:hyperlink>
    </w:p>
    <w:p w14:paraId="0B876C58" w14:textId="77777777" w:rsidR="00B7041F" w:rsidRPr="00B7041F" w:rsidRDefault="00B7041F" w:rsidP="007F7121">
      <w:pPr>
        <w:numPr>
          <w:ilvl w:val="0"/>
          <w:numId w:val="8"/>
        </w:numPr>
        <w:shd w:val="clear" w:color="auto" w:fill="FFFFFF"/>
        <w:spacing w:before="100" w:beforeAutospacing="1" w:after="105" w:line="312" w:lineRule="atLeast"/>
        <w:rPr>
          <w:rFonts w:ascii="Calibri" w:hAnsi="Calibri" w:cs="Calibri"/>
          <w:color w:val="222222"/>
          <w:sz w:val="26"/>
          <w:szCs w:val="26"/>
          <w:lang w:val="en-GB"/>
        </w:rPr>
      </w:pPr>
      <w:r w:rsidRPr="00B7041F">
        <w:rPr>
          <w:rFonts w:ascii="Calibri" w:hAnsi="Calibri" w:cs="Calibri"/>
          <w:color w:val="222222"/>
          <w:sz w:val="26"/>
          <w:szCs w:val="26"/>
          <w:lang w:val="en-GB"/>
        </w:rPr>
        <w:t>if you have too much or too little fluid (</w:t>
      </w:r>
      <w:hyperlink r:id="rId20" w:history="1">
        <w:r w:rsidRPr="00B7041F">
          <w:rPr>
            <w:rFonts w:ascii="Calibri" w:hAnsi="Calibri" w:cs="Calibri"/>
            <w:color w:val="006699"/>
            <w:sz w:val="26"/>
            <w:szCs w:val="26"/>
            <w:u w:val="single"/>
            <w:lang w:val="en-GB"/>
          </w:rPr>
          <w:t>amniotic fluid</w:t>
        </w:r>
      </w:hyperlink>
      <w:r w:rsidRPr="00B7041F">
        <w:rPr>
          <w:rFonts w:ascii="Calibri" w:hAnsi="Calibri" w:cs="Calibri"/>
          <w:color w:val="222222"/>
          <w:sz w:val="26"/>
          <w:szCs w:val="26"/>
          <w:lang w:val="en-GB"/>
        </w:rPr>
        <w:t>) around your baby</w:t>
      </w:r>
    </w:p>
    <w:p w14:paraId="6554285C" w14:textId="77777777" w:rsidR="00B7041F" w:rsidRPr="00B7041F" w:rsidRDefault="00B7041F" w:rsidP="007F7121">
      <w:pPr>
        <w:numPr>
          <w:ilvl w:val="0"/>
          <w:numId w:val="8"/>
        </w:numPr>
        <w:shd w:val="clear" w:color="auto" w:fill="FFFFFF"/>
        <w:spacing w:before="100" w:beforeAutospacing="1" w:after="105" w:line="312" w:lineRule="atLeast"/>
        <w:rPr>
          <w:rFonts w:ascii="Calibri" w:hAnsi="Calibri" w:cs="Calibri"/>
          <w:color w:val="222222"/>
          <w:sz w:val="26"/>
          <w:szCs w:val="26"/>
          <w:lang w:val="en-GB"/>
        </w:rPr>
      </w:pPr>
      <w:r w:rsidRPr="00B7041F">
        <w:rPr>
          <w:rFonts w:ascii="Calibri" w:hAnsi="Calibri" w:cs="Calibri"/>
          <w:color w:val="222222"/>
          <w:sz w:val="26"/>
          <w:szCs w:val="26"/>
          <w:lang w:val="en-GB"/>
        </w:rPr>
        <w:lastRenderedPageBreak/>
        <w:t>if you are having more than one baby.</w:t>
      </w:r>
    </w:p>
    <w:p w14:paraId="689D3AB2" w14:textId="77777777" w:rsidR="00B7041F" w:rsidRPr="00B7041F" w:rsidRDefault="00B7041F" w:rsidP="00B7041F">
      <w:pPr>
        <w:shd w:val="clear" w:color="auto" w:fill="FFFFFF"/>
        <w:spacing w:after="158" w:line="312" w:lineRule="atLeast"/>
        <w:rPr>
          <w:rFonts w:ascii="Calibri" w:hAnsi="Calibri" w:cs="Calibri"/>
          <w:color w:val="222222"/>
          <w:sz w:val="26"/>
          <w:szCs w:val="26"/>
          <w:lang w:val="en-GB" w:eastAsia="en-GB"/>
        </w:rPr>
      </w:pPr>
      <w:r w:rsidRPr="00B7041F">
        <w:rPr>
          <w:rFonts w:ascii="Calibri" w:hAnsi="Calibri" w:cs="Calibri"/>
          <w:color w:val="222222"/>
          <w:sz w:val="26"/>
          <w:szCs w:val="26"/>
          <w:lang w:val="en-GB" w:eastAsia="en-GB"/>
        </w:rPr>
        <w:t>Very rarely, breech may be a sign of a problem with the baby. If this is the case, such problems may be picked up during the scan you are offered at around 20 weeks of pregnancy.</w:t>
      </w:r>
    </w:p>
    <w:p w14:paraId="72E1A05E" w14:textId="77777777" w:rsidR="00B7041F" w:rsidRPr="00B7041F" w:rsidRDefault="00B7041F" w:rsidP="00B7041F">
      <w:pPr>
        <w:keepNext/>
        <w:outlineLvl w:val="0"/>
        <w:rPr>
          <w:rFonts w:cs="Arial"/>
          <w:b/>
          <w:szCs w:val="28"/>
          <w:lang w:val="en-GB"/>
        </w:rPr>
      </w:pPr>
    </w:p>
    <w:p w14:paraId="54D230F4" w14:textId="77777777" w:rsidR="00B7041F" w:rsidRPr="00B7041F" w:rsidRDefault="00B7041F" w:rsidP="00B7041F">
      <w:pPr>
        <w:keepNext/>
        <w:outlineLvl w:val="0"/>
        <w:rPr>
          <w:rFonts w:cs="Arial"/>
          <w:b/>
          <w:szCs w:val="28"/>
          <w:lang w:val="en-GB"/>
        </w:rPr>
      </w:pPr>
    </w:p>
    <w:p w14:paraId="1EACF5C2" w14:textId="77777777" w:rsidR="00B7041F" w:rsidRPr="00B7041F" w:rsidRDefault="00B7041F" w:rsidP="00B7041F">
      <w:pPr>
        <w:keepNext/>
        <w:outlineLvl w:val="0"/>
        <w:rPr>
          <w:rFonts w:cs="Arial"/>
          <w:b/>
          <w:szCs w:val="28"/>
          <w:lang w:val="en-GB"/>
        </w:rPr>
      </w:pPr>
      <w:r w:rsidRPr="00B7041F">
        <w:rPr>
          <w:rFonts w:cs="Arial"/>
          <w:b/>
          <w:szCs w:val="28"/>
          <w:lang w:val="en-GB"/>
        </w:rPr>
        <w:t>What happens if a breech position is suspected?</w:t>
      </w:r>
    </w:p>
    <w:p w14:paraId="6C5CC347" w14:textId="77777777" w:rsidR="00B7041F" w:rsidRPr="00B7041F" w:rsidRDefault="00B7041F" w:rsidP="00B7041F">
      <w:pPr>
        <w:keepNext/>
        <w:outlineLvl w:val="0"/>
        <w:rPr>
          <w:rFonts w:cs="Arial"/>
          <w:color w:val="000000"/>
          <w:sz w:val="23"/>
          <w:szCs w:val="23"/>
          <w:lang w:val="en-GB"/>
        </w:rPr>
      </w:pPr>
      <w:r w:rsidRPr="00B7041F">
        <w:rPr>
          <w:rFonts w:cs="Arial"/>
          <w:sz w:val="24"/>
          <w:szCs w:val="24"/>
          <w:lang w:val="en-GB"/>
        </w:rPr>
        <w:t xml:space="preserve">If your midwife or obstetrician suspects that your baby is in a breech position, </w:t>
      </w:r>
      <w:r w:rsidRPr="00B7041F">
        <w:rPr>
          <w:rFonts w:cs="Arial"/>
          <w:color w:val="000000"/>
          <w:sz w:val="24"/>
          <w:szCs w:val="24"/>
          <w:lang w:val="en-GB"/>
        </w:rPr>
        <w:t>an ultrasound scan is used to assess the position and size of the baby. If it is confirmed that your baby is a breech presentation an obstetrician (</w:t>
      </w:r>
      <w:proofErr w:type="spellStart"/>
      <w:proofErr w:type="gramStart"/>
      <w:r w:rsidRPr="00B7041F">
        <w:rPr>
          <w:rFonts w:cs="Arial"/>
          <w:color w:val="000000"/>
          <w:sz w:val="24"/>
          <w:szCs w:val="24"/>
          <w:lang w:val="en-GB"/>
        </w:rPr>
        <w:t>a</w:t>
      </w:r>
      <w:proofErr w:type="spellEnd"/>
      <w:proofErr w:type="gramEnd"/>
      <w:r w:rsidRPr="00B7041F">
        <w:rPr>
          <w:rFonts w:cs="Arial"/>
          <w:color w:val="000000"/>
          <w:sz w:val="24"/>
          <w:szCs w:val="24"/>
          <w:lang w:val="en-GB"/>
        </w:rPr>
        <w:t xml:space="preserve"> obstetrician who specialises in pregnancy and birth) will discuss with you the options for birth. These choices usually are</w:t>
      </w:r>
      <w:r w:rsidRPr="00B7041F">
        <w:rPr>
          <w:rFonts w:cs="Arial"/>
          <w:color w:val="000000"/>
          <w:sz w:val="23"/>
          <w:szCs w:val="23"/>
          <w:lang w:val="en-GB"/>
        </w:rPr>
        <w:t>:</w:t>
      </w:r>
    </w:p>
    <w:p w14:paraId="3DBC76A6" w14:textId="77777777" w:rsidR="00B7041F" w:rsidRPr="00B7041F" w:rsidRDefault="00B7041F" w:rsidP="00B7041F">
      <w:pPr>
        <w:rPr>
          <w:rFonts w:cs="Arial"/>
          <w:sz w:val="36"/>
          <w:lang w:val="en-GB"/>
        </w:rPr>
      </w:pPr>
    </w:p>
    <w:p w14:paraId="0220A1E3" w14:textId="77777777" w:rsidR="00B7041F" w:rsidRPr="00B7041F" w:rsidRDefault="00B7041F" w:rsidP="007F7121">
      <w:pPr>
        <w:numPr>
          <w:ilvl w:val="0"/>
          <w:numId w:val="2"/>
        </w:numPr>
        <w:rPr>
          <w:rFonts w:cs="Arial"/>
          <w:sz w:val="24"/>
          <w:szCs w:val="24"/>
          <w:lang w:val="en-GB"/>
        </w:rPr>
      </w:pPr>
      <w:r w:rsidRPr="00B7041F">
        <w:rPr>
          <w:rFonts w:cs="Arial"/>
          <w:sz w:val="24"/>
          <w:szCs w:val="24"/>
          <w:lang w:val="en-GB"/>
        </w:rPr>
        <w:t xml:space="preserve">External cephalic version (using gentle pressure on your abdomen to try and help the baby turn around into a head down position). </w:t>
      </w:r>
    </w:p>
    <w:p w14:paraId="38EF444D" w14:textId="77777777" w:rsidR="00B7041F" w:rsidRPr="00B7041F" w:rsidRDefault="00B7041F" w:rsidP="00B7041F">
      <w:pPr>
        <w:ind w:left="360"/>
        <w:rPr>
          <w:rFonts w:cs="Arial"/>
          <w:sz w:val="24"/>
          <w:szCs w:val="24"/>
          <w:lang w:val="en-GB"/>
        </w:rPr>
      </w:pPr>
    </w:p>
    <w:p w14:paraId="4E1C18B6" w14:textId="77777777" w:rsidR="00B7041F" w:rsidRPr="00B7041F" w:rsidRDefault="00B7041F" w:rsidP="007F7121">
      <w:pPr>
        <w:numPr>
          <w:ilvl w:val="0"/>
          <w:numId w:val="2"/>
        </w:numPr>
        <w:rPr>
          <w:rFonts w:cs="Arial"/>
          <w:sz w:val="24"/>
          <w:szCs w:val="24"/>
          <w:lang w:val="en-GB"/>
        </w:rPr>
      </w:pPr>
      <w:r w:rsidRPr="00B7041F">
        <w:rPr>
          <w:rFonts w:cs="Arial"/>
          <w:sz w:val="24"/>
          <w:szCs w:val="24"/>
          <w:lang w:val="en-GB"/>
        </w:rPr>
        <w:t>Vaginal Breech birth.</w:t>
      </w:r>
    </w:p>
    <w:p w14:paraId="26ECEDB0" w14:textId="77777777" w:rsidR="00B7041F" w:rsidRPr="00B7041F" w:rsidRDefault="00B7041F" w:rsidP="00B7041F">
      <w:pPr>
        <w:ind w:left="360"/>
        <w:rPr>
          <w:rFonts w:cs="Arial"/>
          <w:sz w:val="24"/>
          <w:szCs w:val="24"/>
          <w:lang w:val="en-GB"/>
        </w:rPr>
      </w:pPr>
    </w:p>
    <w:p w14:paraId="6A673E2B" w14:textId="77777777" w:rsidR="00B7041F" w:rsidRPr="00B7041F" w:rsidRDefault="00B7041F" w:rsidP="007F7121">
      <w:pPr>
        <w:numPr>
          <w:ilvl w:val="0"/>
          <w:numId w:val="2"/>
        </w:numPr>
        <w:rPr>
          <w:rFonts w:cs="Arial"/>
          <w:sz w:val="24"/>
          <w:szCs w:val="24"/>
          <w:lang w:val="en-GB"/>
        </w:rPr>
      </w:pPr>
      <w:r w:rsidRPr="00B7041F">
        <w:rPr>
          <w:rFonts w:cs="Arial"/>
          <w:sz w:val="24"/>
          <w:szCs w:val="24"/>
          <w:lang w:val="en-GB"/>
        </w:rPr>
        <w:t>Planned Caesarean Section.</w:t>
      </w:r>
    </w:p>
    <w:p w14:paraId="15C8F188" w14:textId="77777777" w:rsidR="00B7041F" w:rsidRPr="00B7041F" w:rsidRDefault="00B7041F" w:rsidP="00B7041F">
      <w:pPr>
        <w:rPr>
          <w:rFonts w:cs="Arial"/>
          <w:sz w:val="36"/>
          <w:lang w:val="en-GB"/>
        </w:rPr>
      </w:pPr>
    </w:p>
    <w:p w14:paraId="58E6B630" w14:textId="77777777" w:rsidR="00B7041F" w:rsidRPr="00B7041F" w:rsidRDefault="00B7041F" w:rsidP="00B7041F">
      <w:pPr>
        <w:rPr>
          <w:rFonts w:cs="Arial"/>
          <w:b/>
          <w:szCs w:val="28"/>
          <w:lang w:val="en-GB"/>
        </w:rPr>
      </w:pPr>
      <w:r w:rsidRPr="00B7041F">
        <w:rPr>
          <w:rFonts w:cs="Arial"/>
          <w:b/>
          <w:szCs w:val="28"/>
          <w:lang w:val="en-GB"/>
        </w:rPr>
        <w:t>What is External Cephalic Version or ECV?</w:t>
      </w:r>
    </w:p>
    <w:p w14:paraId="25E829BA" w14:textId="77777777" w:rsidR="00B7041F" w:rsidRPr="00B7041F" w:rsidRDefault="00B7041F" w:rsidP="00B7041F">
      <w:pPr>
        <w:rPr>
          <w:rFonts w:cs="Arial"/>
          <w:sz w:val="24"/>
          <w:szCs w:val="24"/>
          <w:lang w:val="en-GB"/>
        </w:rPr>
      </w:pPr>
      <w:r w:rsidRPr="00B7041F">
        <w:rPr>
          <w:rFonts w:cs="Arial"/>
          <w:sz w:val="24"/>
          <w:szCs w:val="24"/>
          <w:lang w:val="en-GB"/>
        </w:rPr>
        <w:t xml:space="preserve">ECV improves your chances of a normal birth and involves turning your baby to a head down position in the womb. </w:t>
      </w:r>
      <w:r w:rsidRPr="00B7041F">
        <w:rPr>
          <w:rFonts w:ascii="Calibri" w:hAnsi="Calibri" w:cs="Calibri"/>
          <w:color w:val="222222"/>
          <w:sz w:val="26"/>
          <w:szCs w:val="26"/>
          <w:shd w:val="clear" w:color="auto" w:fill="FFFFFF"/>
          <w:lang w:val="en-GB"/>
        </w:rPr>
        <w:t>ECV is usually performed after 36 or 37 weeks of pregnancy. However, it can be performed right up until the early stages of labour. You do not need to make any preparations for your ECV.</w:t>
      </w:r>
    </w:p>
    <w:p w14:paraId="569599B0" w14:textId="77777777" w:rsidR="00B7041F" w:rsidRPr="00B7041F" w:rsidRDefault="00B7041F" w:rsidP="00B7041F">
      <w:pPr>
        <w:rPr>
          <w:rFonts w:cs="Arial"/>
          <w:sz w:val="24"/>
          <w:szCs w:val="24"/>
          <w:lang w:val="en-GB"/>
        </w:rPr>
      </w:pPr>
      <w:r w:rsidRPr="00B7041F">
        <w:rPr>
          <w:rFonts w:cs="Arial"/>
          <w:sz w:val="24"/>
          <w:szCs w:val="24"/>
          <w:lang w:val="en-GB"/>
        </w:rPr>
        <w:t xml:space="preserve"> An ECV is usually undertaken in the labour ward which takes approximately 10-15 minutes; however, you will be observed for about 1- 2 hours following the procedure.  An Obstetrician will perform ECV by placing their hands on the outside of your </w:t>
      </w:r>
      <w:proofErr w:type="gramStart"/>
      <w:r w:rsidRPr="00B7041F">
        <w:rPr>
          <w:rFonts w:cs="Arial"/>
          <w:sz w:val="24"/>
          <w:szCs w:val="24"/>
          <w:lang w:val="en-GB"/>
        </w:rPr>
        <w:t>tummy ,</w:t>
      </w:r>
      <w:proofErr w:type="gramEnd"/>
      <w:r w:rsidRPr="00B7041F">
        <w:rPr>
          <w:rFonts w:cs="Arial"/>
          <w:sz w:val="24"/>
          <w:szCs w:val="24"/>
          <w:lang w:val="en-GB"/>
        </w:rPr>
        <w:t xml:space="preserve"> feel the position of the baby and then using gentle pressure will encourage your baby to move slowly into the correct position. </w:t>
      </w:r>
    </w:p>
    <w:p w14:paraId="4435DBF7" w14:textId="77777777" w:rsidR="00B7041F" w:rsidRPr="00B7041F" w:rsidRDefault="00B7041F" w:rsidP="00B7041F">
      <w:pPr>
        <w:rPr>
          <w:rFonts w:cs="Arial"/>
          <w:sz w:val="24"/>
          <w:szCs w:val="24"/>
          <w:lang w:val="en-GB"/>
        </w:rPr>
      </w:pPr>
    </w:p>
    <w:p w14:paraId="61446334" w14:textId="77777777" w:rsidR="00B7041F" w:rsidRPr="00B7041F" w:rsidRDefault="00B7041F" w:rsidP="00B7041F">
      <w:pPr>
        <w:rPr>
          <w:rFonts w:cs="Arial"/>
          <w:szCs w:val="28"/>
          <w:lang w:val="en-GB"/>
        </w:rPr>
      </w:pPr>
      <w:r w:rsidRPr="00B7041F">
        <w:rPr>
          <w:rFonts w:cs="Arial"/>
          <w:b/>
          <w:szCs w:val="28"/>
          <w:lang w:val="en-GB"/>
        </w:rPr>
        <w:t xml:space="preserve">Is ECV suitable for everyone with a breech presentation? </w:t>
      </w:r>
    </w:p>
    <w:p w14:paraId="179E9EE1" w14:textId="77777777" w:rsidR="00B7041F" w:rsidRPr="00B7041F" w:rsidRDefault="00B7041F" w:rsidP="00B7041F">
      <w:pPr>
        <w:rPr>
          <w:rFonts w:cs="Arial"/>
          <w:sz w:val="24"/>
          <w:szCs w:val="24"/>
          <w:lang w:val="en-GB" w:eastAsia="en-GB"/>
        </w:rPr>
      </w:pPr>
      <w:r w:rsidRPr="00B7041F">
        <w:rPr>
          <w:rFonts w:cs="Arial"/>
          <w:sz w:val="24"/>
          <w:szCs w:val="24"/>
          <w:lang w:val="en-GB" w:eastAsia="en-GB"/>
        </w:rPr>
        <w:t>An ECV is not appropriate for all women with a breech presentation and should not be performed if:</w:t>
      </w:r>
    </w:p>
    <w:p w14:paraId="3B41E12D" w14:textId="77777777" w:rsidR="00B7041F" w:rsidRPr="00B7041F" w:rsidRDefault="00B7041F" w:rsidP="00B7041F">
      <w:pPr>
        <w:rPr>
          <w:rFonts w:cs="Arial"/>
          <w:sz w:val="24"/>
          <w:szCs w:val="24"/>
          <w:lang w:val="en-GB" w:eastAsia="en-GB"/>
        </w:rPr>
      </w:pPr>
    </w:p>
    <w:p w14:paraId="6968411B" w14:textId="77777777" w:rsidR="00B7041F" w:rsidRPr="00B7041F" w:rsidRDefault="00B7041F" w:rsidP="007F7121">
      <w:pPr>
        <w:numPr>
          <w:ilvl w:val="0"/>
          <w:numId w:val="6"/>
        </w:numPr>
        <w:rPr>
          <w:rFonts w:cs="Arial"/>
          <w:sz w:val="24"/>
          <w:szCs w:val="24"/>
          <w:lang w:val="en-GB" w:eastAsia="en-GB"/>
        </w:rPr>
      </w:pPr>
      <w:r w:rsidRPr="00B7041F">
        <w:rPr>
          <w:rFonts w:cs="Arial"/>
          <w:sz w:val="24"/>
          <w:szCs w:val="24"/>
          <w:lang w:val="en-GB" w:eastAsia="en-GB"/>
        </w:rPr>
        <w:t>It has been recommended that your baby is born by caesarean section for any other reason.</w:t>
      </w:r>
    </w:p>
    <w:p w14:paraId="5F9686C4" w14:textId="77777777" w:rsidR="00B7041F" w:rsidRPr="00B7041F" w:rsidRDefault="00B7041F" w:rsidP="007F7121">
      <w:pPr>
        <w:numPr>
          <w:ilvl w:val="0"/>
          <w:numId w:val="6"/>
        </w:numPr>
        <w:rPr>
          <w:rFonts w:cs="Arial"/>
          <w:sz w:val="24"/>
          <w:szCs w:val="24"/>
          <w:lang w:val="en-GB" w:eastAsia="en-GB"/>
        </w:rPr>
      </w:pPr>
      <w:r w:rsidRPr="00B7041F">
        <w:rPr>
          <w:rFonts w:cs="Arial"/>
          <w:sz w:val="24"/>
          <w:szCs w:val="24"/>
          <w:lang w:val="en-GB" w:eastAsia="en-GB"/>
        </w:rPr>
        <w:t>If you have had a previous caesarean section or uterine surgery.</w:t>
      </w:r>
    </w:p>
    <w:p w14:paraId="2CBD04DD" w14:textId="77777777" w:rsidR="00B7041F" w:rsidRPr="00B7041F" w:rsidRDefault="00B7041F" w:rsidP="007F7121">
      <w:pPr>
        <w:numPr>
          <w:ilvl w:val="0"/>
          <w:numId w:val="5"/>
        </w:numPr>
        <w:rPr>
          <w:rFonts w:cs="Arial"/>
          <w:sz w:val="24"/>
          <w:szCs w:val="24"/>
          <w:lang w:val="en-GB" w:eastAsia="en-GB"/>
        </w:rPr>
      </w:pPr>
      <w:r w:rsidRPr="00B7041F">
        <w:rPr>
          <w:rFonts w:cs="Arial"/>
          <w:sz w:val="24"/>
          <w:szCs w:val="24"/>
          <w:lang w:val="en-GB" w:eastAsia="en-GB"/>
        </w:rPr>
        <w:t>If you are expecting twins or more.</w:t>
      </w:r>
    </w:p>
    <w:p w14:paraId="6A706F32" w14:textId="77777777" w:rsidR="00B7041F" w:rsidRPr="00B7041F" w:rsidRDefault="00B7041F" w:rsidP="007F7121">
      <w:pPr>
        <w:numPr>
          <w:ilvl w:val="0"/>
          <w:numId w:val="5"/>
        </w:numPr>
        <w:rPr>
          <w:rFonts w:cs="Arial"/>
          <w:sz w:val="24"/>
          <w:szCs w:val="24"/>
          <w:lang w:val="en-GB" w:eastAsia="en-GB"/>
        </w:rPr>
      </w:pPr>
      <w:r w:rsidRPr="00B7041F">
        <w:rPr>
          <w:rFonts w:cs="Arial"/>
          <w:sz w:val="24"/>
          <w:szCs w:val="24"/>
          <w:lang w:val="en-GB" w:eastAsia="en-GB"/>
        </w:rPr>
        <w:t>You have had vaginal bleeding during the previous seven days.</w:t>
      </w:r>
    </w:p>
    <w:p w14:paraId="7666B3FE" w14:textId="77777777" w:rsidR="00B7041F" w:rsidRPr="00B7041F" w:rsidRDefault="00B7041F" w:rsidP="007F7121">
      <w:pPr>
        <w:numPr>
          <w:ilvl w:val="0"/>
          <w:numId w:val="5"/>
        </w:numPr>
        <w:rPr>
          <w:rFonts w:cs="Arial"/>
          <w:sz w:val="24"/>
          <w:szCs w:val="24"/>
          <w:lang w:val="en-GB" w:eastAsia="en-GB"/>
        </w:rPr>
      </w:pPr>
      <w:r w:rsidRPr="00B7041F">
        <w:rPr>
          <w:rFonts w:cs="Arial"/>
          <w:sz w:val="24"/>
          <w:szCs w:val="24"/>
          <w:lang w:val="en-GB" w:eastAsia="en-GB"/>
        </w:rPr>
        <w:t>There are concerns about your baby’s heart rate tracing (also known as a CTG).</w:t>
      </w:r>
    </w:p>
    <w:p w14:paraId="5D140784" w14:textId="77777777" w:rsidR="00B7041F" w:rsidRPr="00B7041F" w:rsidRDefault="00B7041F" w:rsidP="007F7121">
      <w:pPr>
        <w:numPr>
          <w:ilvl w:val="0"/>
          <w:numId w:val="5"/>
        </w:numPr>
        <w:rPr>
          <w:rFonts w:cs="Arial"/>
          <w:sz w:val="24"/>
          <w:szCs w:val="24"/>
          <w:lang w:val="en-GB" w:eastAsia="en-GB"/>
        </w:rPr>
      </w:pPr>
      <w:r w:rsidRPr="00B7041F">
        <w:rPr>
          <w:rFonts w:cs="Arial"/>
          <w:sz w:val="24"/>
          <w:szCs w:val="24"/>
          <w:lang w:val="en-GB" w:eastAsia="en-GB"/>
        </w:rPr>
        <w:t>If the amount of fluid around your baby is reduced or if your waters have broken before you go into labour.</w:t>
      </w:r>
    </w:p>
    <w:p w14:paraId="647130B0" w14:textId="77777777" w:rsidR="00B7041F" w:rsidRPr="00B7041F" w:rsidRDefault="00B7041F" w:rsidP="007F7121">
      <w:pPr>
        <w:numPr>
          <w:ilvl w:val="0"/>
          <w:numId w:val="5"/>
        </w:numPr>
        <w:rPr>
          <w:rFonts w:cs="Arial"/>
          <w:sz w:val="24"/>
          <w:szCs w:val="24"/>
          <w:lang w:val="en-GB" w:eastAsia="en-GB"/>
        </w:rPr>
      </w:pPr>
      <w:r w:rsidRPr="00B7041F">
        <w:rPr>
          <w:rFonts w:cs="Arial"/>
          <w:sz w:val="24"/>
          <w:szCs w:val="24"/>
          <w:lang w:val="en-GB" w:eastAsia="en-GB"/>
        </w:rPr>
        <w:t xml:space="preserve">Your womb is an unusual shape rather than the usual pear shape. </w:t>
      </w:r>
    </w:p>
    <w:p w14:paraId="6565B2B1" w14:textId="77777777" w:rsidR="00B7041F" w:rsidRPr="00B7041F" w:rsidRDefault="00B7041F" w:rsidP="007F7121">
      <w:pPr>
        <w:numPr>
          <w:ilvl w:val="0"/>
          <w:numId w:val="5"/>
        </w:numPr>
        <w:rPr>
          <w:rFonts w:cs="Arial"/>
          <w:sz w:val="24"/>
          <w:szCs w:val="24"/>
          <w:lang w:val="en-GB"/>
        </w:rPr>
      </w:pPr>
      <w:r w:rsidRPr="00B7041F">
        <w:rPr>
          <w:rFonts w:cs="Arial"/>
          <w:sz w:val="24"/>
          <w:szCs w:val="24"/>
          <w:lang w:val="en-GB"/>
        </w:rPr>
        <w:t>There are occasionally other reasons why we may not attempt to turn your baby and we will discuss these with you.</w:t>
      </w:r>
    </w:p>
    <w:p w14:paraId="09851994" w14:textId="77777777" w:rsidR="00B7041F" w:rsidRPr="00B7041F" w:rsidRDefault="00B7041F" w:rsidP="00B7041F">
      <w:pPr>
        <w:rPr>
          <w:rFonts w:cs="Arial"/>
          <w:sz w:val="36"/>
          <w:lang w:val="en-GB"/>
        </w:rPr>
      </w:pPr>
    </w:p>
    <w:p w14:paraId="5232FE1C" w14:textId="77777777" w:rsidR="00B7041F" w:rsidRPr="00B7041F" w:rsidRDefault="00B7041F" w:rsidP="00B7041F">
      <w:pPr>
        <w:rPr>
          <w:rFonts w:cs="Arial"/>
          <w:b/>
          <w:szCs w:val="28"/>
          <w:lang w:val="en-GB"/>
        </w:rPr>
      </w:pPr>
      <w:r w:rsidRPr="00B7041F">
        <w:rPr>
          <w:rFonts w:cs="Arial"/>
          <w:b/>
          <w:szCs w:val="28"/>
          <w:lang w:val="en-GB"/>
        </w:rPr>
        <w:t>ECV – what happens?</w:t>
      </w:r>
    </w:p>
    <w:p w14:paraId="094B4C9F" w14:textId="77777777" w:rsidR="00B7041F" w:rsidRPr="00B7041F" w:rsidRDefault="00B7041F" w:rsidP="00B7041F">
      <w:pPr>
        <w:autoSpaceDE w:val="0"/>
        <w:autoSpaceDN w:val="0"/>
        <w:adjustRightInd w:val="0"/>
        <w:rPr>
          <w:rFonts w:cs="Arial"/>
          <w:color w:val="000000"/>
          <w:sz w:val="24"/>
          <w:szCs w:val="24"/>
          <w:lang w:val="en-GB" w:eastAsia="en-GB"/>
        </w:rPr>
      </w:pPr>
      <w:r w:rsidRPr="00B7041F">
        <w:rPr>
          <w:rFonts w:cs="Arial"/>
          <w:color w:val="000000"/>
          <w:sz w:val="24"/>
          <w:szCs w:val="24"/>
          <w:lang w:val="en-GB" w:eastAsia="en-GB"/>
        </w:rPr>
        <w:lastRenderedPageBreak/>
        <w:t xml:space="preserve">Once a decision has been made to use ECV to turn your baby you will be given a date and time to come into the labour ward.  You can eat and drink as </w:t>
      </w:r>
      <w:proofErr w:type="gramStart"/>
      <w:r w:rsidRPr="00B7041F">
        <w:rPr>
          <w:rFonts w:cs="Arial"/>
          <w:color w:val="000000"/>
          <w:sz w:val="24"/>
          <w:szCs w:val="24"/>
          <w:lang w:val="en-GB" w:eastAsia="en-GB"/>
        </w:rPr>
        <w:t>normal .</w:t>
      </w:r>
      <w:proofErr w:type="gramEnd"/>
      <w:r w:rsidRPr="00B7041F">
        <w:rPr>
          <w:rFonts w:cs="Arial"/>
          <w:color w:val="000000"/>
          <w:sz w:val="24"/>
          <w:szCs w:val="24"/>
          <w:lang w:val="en-GB" w:eastAsia="en-GB"/>
        </w:rPr>
        <w:t xml:space="preserve"> The procedure usually involves the following steps:</w:t>
      </w:r>
    </w:p>
    <w:p w14:paraId="28C71813" w14:textId="77777777" w:rsidR="00B7041F" w:rsidRPr="00B7041F" w:rsidRDefault="00B7041F" w:rsidP="00B7041F">
      <w:pPr>
        <w:autoSpaceDE w:val="0"/>
        <w:autoSpaceDN w:val="0"/>
        <w:adjustRightInd w:val="0"/>
        <w:rPr>
          <w:rFonts w:cs="Arial"/>
          <w:color w:val="000000"/>
          <w:sz w:val="24"/>
          <w:szCs w:val="24"/>
          <w:lang w:val="en-GB" w:eastAsia="en-GB"/>
        </w:rPr>
      </w:pPr>
    </w:p>
    <w:p w14:paraId="78F36019" w14:textId="77777777" w:rsidR="00B7041F" w:rsidRPr="00B7041F" w:rsidRDefault="00B7041F" w:rsidP="007F7121">
      <w:pPr>
        <w:numPr>
          <w:ilvl w:val="0"/>
          <w:numId w:val="7"/>
        </w:numPr>
        <w:autoSpaceDE w:val="0"/>
        <w:autoSpaceDN w:val="0"/>
        <w:adjustRightInd w:val="0"/>
        <w:rPr>
          <w:rFonts w:cs="Arial"/>
          <w:color w:val="000000"/>
          <w:sz w:val="24"/>
          <w:szCs w:val="24"/>
          <w:lang w:val="en-GB" w:eastAsia="en-GB"/>
        </w:rPr>
      </w:pPr>
      <w:r w:rsidRPr="00B7041F">
        <w:rPr>
          <w:rFonts w:cs="Arial"/>
          <w:color w:val="000000"/>
          <w:sz w:val="24"/>
          <w:szCs w:val="24"/>
          <w:lang w:val="en-GB" w:eastAsia="en-GB"/>
        </w:rPr>
        <w:t>Your baby’s heartbeat will be monitored for approximately 20-30 minutes.</w:t>
      </w:r>
    </w:p>
    <w:p w14:paraId="2BBA9F10" w14:textId="77777777" w:rsidR="00B7041F" w:rsidRPr="00B7041F" w:rsidRDefault="00B7041F" w:rsidP="007F7121">
      <w:pPr>
        <w:numPr>
          <w:ilvl w:val="0"/>
          <w:numId w:val="7"/>
        </w:numPr>
        <w:autoSpaceDE w:val="0"/>
        <w:autoSpaceDN w:val="0"/>
        <w:adjustRightInd w:val="0"/>
        <w:rPr>
          <w:rFonts w:cs="Arial"/>
          <w:color w:val="000000"/>
          <w:sz w:val="24"/>
          <w:szCs w:val="24"/>
          <w:lang w:val="en-GB" w:eastAsia="en-GB"/>
        </w:rPr>
      </w:pPr>
      <w:r w:rsidRPr="00B7041F">
        <w:rPr>
          <w:rFonts w:cs="Arial"/>
          <w:color w:val="000000"/>
          <w:sz w:val="24"/>
          <w:szCs w:val="24"/>
          <w:lang w:val="en-GB" w:eastAsia="en-GB"/>
        </w:rPr>
        <w:t>Your baby’s position will be confirmed using an ultrasound scan.</w:t>
      </w:r>
    </w:p>
    <w:p w14:paraId="3174E595" w14:textId="77777777" w:rsidR="00B7041F" w:rsidRPr="00B7041F" w:rsidRDefault="00B7041F" w:rsidP="007F7121">
      <w:pPr>
        <w:numPr>
          <w:ilvl w:val="0"/>
          <w:numId w:val="7"/>
        </w:numPr>
        <w:autoSpaceDE w:val="0"/>
        <w:autoSpaceDN w:val="0"/>
        <w:adjustRightInd w:val="0"/>
        <w:rPr>
          <w:rFonts w:cs="Arial"/>
          <w:color w:val="000000"/>
          <w:sz w:val="24"/>
          <w:szCs w:val="24"/>
          <w:lang w:val="en-GB" w:eastAsia="en-GB"/>
        </w:rPr>
      </w:pPr>
      <w:r w:rsidRPr="00B7041F">
        <w:rPr>
          <w:rFonts w:cs="Arial"/>
          <w:color w:val="000000"/>
          <w:sz w:val="24"/>
          <w:szCs w:val="24"/>
          <w:lang w:val="en-GB" w:eastAsia="en-GB"/>
        </w:rPr>
        <w:t xml:space="preserve">You may be given a small injection under the skin to relax your womb before the obstetrician attempts to turn your baby. </w:t>
      </w:r>
    </w:p>
    <w:p w14:paraId="6C984484" w14:textId="77777777" w:rsidR="00B7041F" w:rsidRPr="00B7041F" w:rsidRDefault="00B7041F" w:rsidP="007F7121">
      <w:pPr>
        <w:numPr>
          <w:ilvl w:val="0"/>
          <w:numId w:val="7"/>
        </w:numPr>
        <w:autoSpaceDE w:val="0"/>
        <w:autoSpaceDN w:val="0"/>
        <w:adjustRightInd w:val="0"/>
        <w:rPr>
          <w:rFonts w:cs="Arial"/>
          <w:color w:val="000000"/>
          <w:sz w:val="24"/>
          <w:szCs w:val="24"/>
          <w:lang w:val="en-GB" w:eastAsia="en-GB"/>
        </w:rPr>
      </w:pPr>
      <w:r w:rsidRPr="00B7041F">
        <w:rPr>
          <w:rFonts w:cs="Arial"/>
          <w:color w:val="000000"/>
          <w:sz w:val="24"/>
          <w:szCs w:val="24"/>
          <w:lang w:val="en-GB" w:eastAsia="en-GB"/>
        </w:rPr>
        <w:t xml:space="preserve">You will be asked to either lie on your side or back </w:t>
      </w:r>
    </w:p>
    <w:p w14:paraId="28896F6B" w14:textId="77777777" w:rsidR="00B7041F" w:rsidRPr="00B7041F" w:rsidRDefault="00B7041F" w:rsidP="007F7121">
      <w:pPr>
        <w:numPr>
          <w:ilvl w:val="0"/>
          <w:numId w:val="7"/>
        </w:numPr>
        <w:autoSpaceDE w:val="0"/>
        <w:autoSpaceDN w:val="0"/>
        <w:adjustRightInd w:val="0"/>
        <w:rPr>
          <w:rFonts w:cs="Arial"/>
          <w:color w:val="000000"/>
          <w:sz w:val="24"/>
          <w:szCs w:val="24"/>
          <w:lang w:val="en-GB" w:eastAsia="en-GB"/>
        </w:rPr>
      </w:pPr>
      <w:r w:rsidRPr="00B7041F">
        <w:rPr>
          <w:rFonts w:cs="Arial"/>
          <w:color w:val="000000"/>
          <w:sz w:val="24"/>
          <w:szCs w:val="24"/>
          <w:lang w:val="en-GB" w:eastAsia="en-GB"/>
        </w:rPr>
        <w:t>The obstetrician will then use gentle pressure to try and turn your baby.</w:t>
      </w:r>
    </w:p>
    <w:p w14:paraId="3B843244" w14:textId="77777777" w:rsidR="00B7041F" w:rsidRPr="00B7041F" w:rsidRDefault="00B7041F" w:rsidP="007F7121">
      <w:pPr>
        <w:numPr>
          <w:ilvl w:val="0"/>
          <w:numId w:val="7"/>
        </w:numPr>
        <w:autoSpaceDE w:val="0"/>
        <w:autoSpaceDN w:val="0"/>
        <w:adjustRightInd w:val="0"/>
        <w:rPr>
          <w:rFonts w:cs="Arial"/>
          <w:color w:val="000000"/>
          <w:sz w:val="24"/>
          <w:szCs w:val="24"/>
          <w:lang w:val="en-GB" w:eastAsia="en-GB"/>
        </w:rPr>
      </w:pPr>
      <w:r w:rsidRPr="00B7041F">
        <w:rPr>
          <w:rFonts w:cs="Arial"/>
          <w:color w:val="000000"/>
          <w:sz w:val="24"/>
          <w:szCs w:val="24"/>
          <w:lang w:val="en-GB" w:eastAsia="en-GB"/>
        </w:rPr>
        <w:t>After each attempt at turning your baby a check will be made on your baby’s heartbeat.</w:t>
      </w:r>
    </w:p>
    <w:p w14:paraId="59891EBD" w14:textId="77777777" w:rsidR="00B7041F" w:rsidRPr="00B7041F" w:rsidRDefault="00B7041F" w:rsidP="007F7121">
      <w:pPr>
        <w:numPr>
          <w:ilvl w:val="0"/>
          <w:numId w:val="7"/>
        </w:numPr>
        <w:autoSpaceDE w:val="0"/>
        <w:autoSpaceDN w:val="0"/>
        <w:adjustRightInd w:val="0"/>
        <w:rPr>
          <w:rFonts w:cs="Arial"/>
          <w:color w:val="000000"/>
          <w:sz w:val="24"/>
          <w:szCs w:val="24"/>
          <w:lang w:val="en-GB" w:eastAsia="en-GB"/>
        </w:rPr>
      </w:pPr>
      <w:r w:rsidRPr="00B7041F">
        <w:rPr>
          <w:rFonts w:cs="Arial"/>
          <w:color w:val="000000"/>
          <w:sz w:val="24"/>
          <w:szCs w:val="24"/>
          <w:lang w:val="en-GB" w:eastAsia="en-GB"/>
        </w:rPr>
        <w:t>Once the procedure is finished an ultrasound will be performed to confirm the position and your baby’s heartbeat will be monitored for another 20-30 minutes and if all is well you will be able to go home.</w:t>
      </w:r>
    </w:p>
    <w:p w14:paraId="7C6D0FCC" w14:textId="77777777" w:rsidR="00B7041F" w:rsidRPr="00B7041F" w:rsidRDefault="00B7041F" w:rsidP="00B7041F">
      <w:pPr>
        <w:rPr>
          <w:rFonts w:cs="Arial"/>
          <w:sz w:val="36"/>
          <w:lang w:val="en-GB"/>
        </w:rPr>
      </w:pPr>
    </w:p>
    <w:p w14:paraId="7F040ED3" w14:textId="77777777" w:rsidR="00B7041F" w:rsidRPr="00B7041F" w:rsidRDefault="00B7041F" w:rsidP="00B7041F">
      <w:pPr>
        <w:rPr>
          <w:rFonts w:cs="Arial"/>
          <w:b/>
          <w:szCs w:val="28"/>
          <w:lang w:val="en-GB"/>
        </w:rPr>
      </w:pPr>
      <w:r w:rsidRPr="00B7041F">
        <w:rPr>
          <w:rFonts w:cs="Arial"/>
          <w:b/>
          <w:szCs w:val="28"/>
          <w:lang w:val="en-GB"/>
        </w:rPr>
        <w:t>Is ECV painful?</w:t>
      </w:r>
    </w:p>
    <w:p w14:paraId="59B9AF75" w14:textId="77777777" w:rsidR="00B7041F" w:rsidRPr="00B7041F" w:rsidRDefault="00B7041F" w:rsidP="00B7041F">
      <w:pPr>
        <w:shd w:val="clear" w:color="auto" w:fill="FFFFFF"/>
        <w:spacing w:after="158" w:line="312" w:lineRule="atLeast"/>
        <w:rPr>
          <w:rFonts w:ascii="Calibri" w:hAnsi="Calibri" w:cs="Calibri"/>
          <w:color w:val="222222"/>
          <w:sz w:val="26"/>
          <w:szCs w:val="26"/>
          <w:lang w:val="en-GB" w:eastAsia="en-GB"/>
        </w:rPr>
      </w:pPr>
      <w:r w:rsidRPr="00B7041F">
        <w:rPr>
          <w:rFonts w:ascii="Calibri" w:hAnsi="Calibri" w:cs="Calibri"/>
          <w:color w:val="222222"/>
          <w:sz w:val="26"/>
          <w:szCs w:val="26"/>
          <w:lang w:val="en-GB" w:eastAsia="en-GB"/>
        </w:rPr>
        <w:t>ECV can be uncomfortable and occasionally painful but your healthcare professional will stop if you are experiencing pain and the procedure will only last for a few minutes. If your healthcare professional is unsuccessful at their first attempt in turning your baby then, with your consent, they may try again on another day.</w:t>
      </w:r>
    </w:p>
    <w:p w14:paraId="438D109E" w14:textId="77777777" w:rsidR="00B7041F" w:rsidRPr="00B7041F" w:rsidRDefault="00B7041F" w:rsidP="00B7041F">
      <w:pPr>
        <w:shd w:val="clear" w:color="auto" w:fill="FFFFFF"/>
        <w:spacing w:after="158" w:line="312" w:lineRule="atLeast"/>
        <w:rPr>
          <w:rFonts w:ascii="Calibri" w:hAnsi="Calibri" w:cs="Calibri"/>
          <w:color w:val="222222"/>
          <w:sz w:val="26"/>
          <w:szCs w:val="26"/>
          <w:lang w:val="en-GB" w:eastAsia="en-GB"/>
        </w:rPr>
      </w:pPr>
      <w:r w:rsidRPr="00B7041F">
        <w:rPr>
          <w:rFonts w:ascii="Calibri" w:hAnsi="Calibri" w:cs="Calibri"/>
          <w:color w:val="222222"/>
          <w:sz w:val="26"/>
          <w:szCs w:val="26"/>
          <w:lang w:val="en-GB" w:eastAsia="en-GB"/>
        </w:rPr>
        <w:t>If your blood type is rhesus D negative, you will be advised to have an anti-D injection after the ECV and to have a blood test. See the NICE patient information </w:t>
      </w:r>
      <w:r w:rsidRPr="00B7041F">
        <w:rPr>
          <w:rFonts w:ascii="Calibri" w:hAnsi="Calibri" w:cs="Calibri"/>
          <w:i/>
          <w:iCs/>
          <w:color w:val="222222"/>
          <w:sz w:val="26"/>
          <w:szCs w:val="26"/>
          <w:lang w:val="en-GB" w:eastAsia="en-GB"/>
        </w:rPr>
        <w:t>Routine antenatal anti-D prophylaxis for women who are rhesus D negative</w:t>
      </w:r>
      <w:r w:rsidRPr="00B7041F">
        <w:rPr>
          <w:rFonts w:ascii="Calibri" w:hAnsi="Calibri" w:cs="Calibri"/>
          <w:color w:val="222222"/>
          <w:sz w:val="26"/>
          <w:szCs w:val="26"/>
          <w:lang w:val="en-GB" w:eastAsia="en-GB"/>
        </w:rPr>
        <w:t>, which is available at: </w:t>
      </w:r>
      <w:hyperlink r:id="rId21" w:tgtFrame="_blank" w:history="1">
        <w:r w:rsidRPr="00B7041F">
          <w:rPr>
            <w:rFonts w:ascii="Calibri" w:hAnsi="Calibri" w:cs="Calibri"/>
            <w:color w:val="006699"/>
            <w:sz w:val="26"/>
            <w:szCs w:val="26"/>
            <w:u w:val="single"/>
            <w:lang w:val="en-GB" w:eastAsia="en-GB"/>
          </w:rPr>
          <w:t>www.nice.org.uk/guidance/ta156/informationforpublic</w:t>
        </w:r>
      </w:hyperlink>
      <w:r w:rsidRPr="00B7041F">
        <w:rPr>
          <w:rFonts w:ascii="Calibri" w:hAnsi="Calibri" w:cs="Calibri"/>
          <w:color w:val="222222"/>
          <w:sz w:val="26"/>
          <w:szCs w:val="26"/>
          <w:lang w:val="en-GB" w:eastAsia="en-GB"/>
        </w:rPr>
        <w:t>.</w:t>
      </w:r>
    </w:p>
    <w:p w14:paraId="15C35392" w14:textId="77777777" w:rsidR="00B7041F" w:rsidRPr="00B7041F" w:rsidRDefault="00B7041F" w:rsidP="00B7041F">
      <w:pPr>
        <w:rPr>
          <w:rFonts w:cs="Arial"/>
          <w:sz w:val="24"/>
          <w:szCs w:val="24"/>
          <w:lang w:val="en-GB"/>
        </w:rPr>
      </w:pPr>
    </w:p>
    <w:p w14:paraId="0169B72C" w14:textId="77777777" w:rsidR="00B7041F" w:rsidRPr="00B7041F" w:rsidRDefault="00B7041F" w:rsidP="00B7041F">
      <w:pPr>
        <w:rPr>
          <w:rFonts w:cs="Arial"/>
          <w:sz w:val="24"/>
          <w:szCs w:val="24"/>
          <w:lang w:val="en-GB"/>
        </w:rPr>
      </w:pPr>
      <w:r w:rsidRPr="00B7041F">
        <w:rPr>
          <w:rFonts w:cs="Arial"/>
          <w:sz w:val="24"/>
          <w:szCs w:val="24"/>
          <w:lang w:val="en-GB"/>
        </w:rPr>
        <w:t>If your baby has been turned into a head down position, you may be more comfortable because your baby’s head is now not under your ribcage.</w:t>
      </w:r>
    </w:p>
    <w:p w14:paraId="4FA4D020" w14:textId="77777777" w:rsidR="00B7041F" w:rsidRPr="00B7041F" w:rsidRDefault="00B7041F" w:rsidP="00B7041F">
      <w:pPr>
        <w:rPr>
          <w:rFonts w:cs="Arial"/>
          <w:sz w:val="36"/>
          <w:lang w:val="en-GB"/>
        </w:rPr>
      </w:pPr>
    </w:p>
    <w:p w14:paraId="00D13DDD" w14:textId="77777777" w:rsidR="00B7041F" w:rsidRPr="00B7041F" w:rsidRDefault="00B7041F" w:rsidP="00B7041F">
      <w:pPr>
        <w:autoSpaceDE w:val="0"/>
        <w:autoSpaceDN w:val="0"/>
        <w:adjustRightInd w:val="0"/>
        <w:rPr>
          <w:rFonts w:cs="Arial"/>
          <w:b/>
          <w:bCs/>
          <w:szCs w:val="28"/>
          <w:lang w:val="en-GB" w:eastAsia="en-GB"/>
        </w:rPr>
      </w:pPr>
      <w:r w:rsidRPr="00B7041F">
        <w:rPr>
          <w:rFonts w:cs="Arial"/>
          <w:b/>
          <w:bCs/>
          <w:szCs w:val="28"/>
          <w:lang w:val="en-GB" w:eastAsia="en-GB"/>
        </w:rPr>
        <w:t>Is ECV safe for me and my baby?</w:t>
      </w:r>
    </w:p>
    <w:p w14:paraId="763EE4E1" w14:textId="77777777" w:rsidR="00B7041F" w:rsidRPr="00B7041F" w:rsidRDefault="00B7041F" w:rsidP="00B7041F">
      <w:pPr>
        <w:autoSpaceDE w:val="0"/>
        <w:autoSpaceDN w:val="0"/>
        <w:adjustRightInd w:val="0"/>
        <w:rPr>
          <w:rFonts w:cs="Arial"/>
          <w:color w:val="000000"/>
          <w:sz w:val="24"/>
          <w:szCs w:val="24"/>
          <w:lang w:val="en-GB" w:eastAsia="en-GB"/>
        </w:rPr>
      </w:pPr>
      <w:r w:rsidRPr="00B7041F">
        <w:rPr>
          <w:rFonts w:cs="Arial"/>
          <w:color w:val="000000"/>
          <w:sz w:val="24"/>
          <w:szCs w:val="24"/>
          <w:lang w:val="en-GB" w:eastAsia="en-GB"/>
        </w:rPr>
        <w:t xml:space="preserve">ECV is generally safe. </w:t>
      </w:r>
      <w:r w:rsidRPr="00B7041F">
        <w:rPr>
          <w:rFonts w:cs="Arial"/>
          <w:sz w:val="24"/>
          <w:szCs w:val="24"/>
          <w:lang w:val="en-GB"/>
        </w:rPr>
        <w:t>Your baby’s</w:t>
      </w:r>
      <w:r w:rsidRPr="00B7041F">
        <w:rPr>
          <w:rFonts w:cs="Arial"/>
          <w:color w:val="000000"/>
          <w:sz w:val="24"/>
          <w:szCs w:val="24"/>
          <w:lang w:val="en-GB" w:eastAsia="en-GB"/>
        </w:rPr>
        <w:t xml:space="preserve"> heart rate will be monitored before and after the ECV. </w:t>
      </w:r>
    </w:p>
    <w:p w14:paraId="65DF8246" w14:textId="77777777" w:rsidR="00B7041F" w:rsidRPr="00B7041F" w:rsidRDefault="00B7041F" w:rsidP="00B7041F">
      <w:pPr>
        <w:autoSpaceDE w:val="0"/>
        <w:autoSpaceDN w:val="0"/>
        <w:adjustRightInd w:val="0"/>
        <w:rPr>
          <w:rFonts w:cs="Arial"/>
          <w:color w:val="000000"/>
          <w:sz w:val="24"/>
          <w:szCs w:val="24"/>
          <w:lang w:val="en-GB" w:eastAsia="en-GB"/>
        </w:rPr>
      </w:pPr>
    </w:p>
    <w:p w14:paraId="4A95AA72" w14:textId="77777777" w:rsidR="00B7041F" w:rsidRPr="00B7041F" w:rsidRDefault="00B7041F" w:rsidP="00B7041F">
      <w:pPr>
        <w:autoSpaceDE w:val="0"/>
        <w:autoSpaceDN w:val="0"/>
        <w:adjustRightInd w:val="0"/>
        <w:rPr>
          <w:rFonts w:cs="Arial"/>
          <w:color w:val="000000"/>
          <w:sz w:val="24"/>
          <w:szCs w:val="24"/>
          <w:lang w:val="en-GB" w:eastAsia="en-GB"/>
        </w:rPr>
      </w:pPr>
      <w:r w:rsidRPr="00B7041F">
        <w:rPr>
          <w:rFonts w:cs="Arial"/>
          <w:color w:val="000000"/>
          <w:sz w:val="24"/>
          <w:szCs w:val="24"/>
          <w:lang w:val="en-GB" w:eastAsia="en-GB"/>
        </w:rPr>
        <w:t>Like any medical procedure, complications can sometimes occur.  0.5% of babies (1 in 200) need to be delivered by emergency caesarean section immediately after an ECV. This is usually because of changes in the baby’s heartbeat or more rarely due to the small risk of bleeding from the placenta. For this reason, ECV should always be performed in hospital where there are facilities to perform an emergency caesarean if necessary.</w:t>
      </w:r>
    </w:p>
    <w:p w14:paraId="6AB8AA48" w14:textId="77777777" w:rsidR="00B7041F" w:rsidRPr="00B7041F" w:rsidRDefault="00B7041F" w:rsidP="00B7041F">
      <w:pPr>
        <w:rPr>
          <w:rFonts w:cs="Arial"/>
          <w:sz w:val="36"/>
          <w:lang w:val="en-GB"/>
        </w:rPr>
      </w:pPr>
    </w:p>
    <w:p w14:paraId="49698850" w14:textId="77777777" w:rsidR="00B7041F" w:rsidRPr="00B7041F" w:rsidRDefault="00B7041F" w:rsidP="00B7041F">
      <w:pPr>
        <w:autoSpaceDE w:val="0"/>
        <w:autoSpaceDN w:val="0"/>
        <w:adjustRightInd w:val="0"/>
        <w:rPr>
          <w:rFonts w:cs="Arial"/>
          <w:b/>
          <w:bCs/>
          <w:szCs w:val="28"/>
          <w:lang w:val="en-GB" w:eastAsia="en-GB"/>
        </w:rPr>
      </w:pPr>
      <w:r w:rsidRPr="00B7041F">
        <w:rPr>
          <w:rFonts w:cs="Arial"/>
          <w:b/>
          <w:bCs/>
          <w:szCs w:val="28"/>
          <w:lang w:val="en-GB" w:eastAsia="en-GB"/>
        </w:rPr>
        <w:t>Is ECV successful?</w:t>
      </w:r>
    </w:p>
    <w:p w14:paraId="709F3E13" w14:textId="77777777" w:rsidR="00B7041F" w:rsidRPr="00B7041F" w:rsidRDefault="00B7041F" w:rsidP="00B7041F">
      <w:pPr>
        <w:autoSpaceDE w:val="0"/>
        <w:autoSpaceDN w:val="0"/>
        <w:adjustRightInd w:val="0"/>
        <w:rPr>
          <w:rFonts w:cs="Arial"/>
          <w:color w:val="000000"/>
          <w:sz w:val="24"/>
          <w:szCs w:val="24"/>
          <w:lang w:val="en-GB" w:eastAsia="en-GB"/>
        </w:rPr>
      </w:pPr>
      <w:r w:rsidRPr="00B7041F">
        <w:rPr>
          <w:rFonts w:cs="Arial"/>
          <w:color w:val="000000"/>
          <w:sz w:val="24"/>
          <w:szCs w:val="24"/>
          <w:lang w:val="en-GB" w:eastAsia="en-GB"/>
        </w:rPr>
        <w:t xml:space="preserve">Approximately 50% of breech presentations will turn to a head down position using ECV. Relaxing the muscles of the womb with medication before the ECV improves the chance of success. This medication will not affect your baby. </w:t>
      </w:r>
    </w:p>
    <w:p w14:paraId="281D5704" w14:textId="77777777" w:rsidR="00B7041F" w:rsidRPr="00B7041F" w:rsidRDefault="00B7041F" w:rsidP="00B7041F">
      <w:pPr>
        <w:autoSpaceDE w:val="0"/>
        <w:autoSpaceDN w:val="0"/>
        <w:adjustRightInd w:val="0"/>
        <w:rPr>
          <w:rFonts w:cs="Arial"/>
          <w:color w:val="000000"/>
          <w:sz w:val="24"/>
          <w:szCs w:val="24"/>
          <w:lang w:val="en-GB" w:eastAsia="en-GB"/>
        </w:rPr>
      </w:pPr>
    </w:p>
    <w:p w14:paraId="089FEE87" w14:textId="77777777" w:rsidR="00B7041F" w:rsidRPr="00B7041F" w:rsidRDefault="00B7041F" w:rsidP="00B7041F">
      <w:pPr>
        <w:autoSpaceDE w:val="0"/>
        <w:autoSpaceDN w:val="0"/>
        <w:adjustRightInd w:val="0"/>
        <w:rPr>
          <w:rFonts w:cs="Arial"/>
          <w:color w:val="000000"/>
          <w:sz w:val="24"/>
          <w:szCs w:val="24"/>
          <w:lang w:val="en-GB" w:eastAsia="en-GB"/>
        </w:rPr>
      </w:pPr>
      <w:r w:rsidRPr="00B7041F">
        <w:rPr>
          <w:rFonts w:cs="Arial"/>
          <w:color w:val="000000"/>
          <w:sz w:val="24"/>
          <w:szCs w:val="24"/>
          <w:lang w:val="en-GB" w:eastAsia="en-GB"/>
        </w:rPr>
        <w:t xml:space="preserve">If it is not possible to turn your baby using ECV your options for birth will be discussed with you before you leave the hospital. A follow up antenatal clinic appointment may also be arranged for you. </w:t>
      </w:r>
    </w:p>
    <w:p w14:paraId="7A8E5BC0" w14:textId="77777777" w:rsidR="00B7041F" w:rsidRPr="00B7041F" w:rsidRDefault="00B7041F" w:rsidP="00B7041F">
      <w:pPr>
        <w:autoSpaceDE w:val="0"/>
        <w:autoSpaceDN w:val="0"/>
        <w:adjustRightInd w:val="0"/>
        <w:rPr>
          <w:rFonts w:cs="Arial"/>
          <w:color w:val="000000"/>
          <w:sz w:val="24"/>
          <w:szCs w:val="24"/>
          <w:lang w:val="en-GB" w:eastAsia="en-GB"/>
        </w:rPr>
      </w:pPr>
    </w:p>
    <w:p w14:paraId="4262C31F" w14:textId="77777777" w:rsidR="00B7041F" w:rsidRPr="00B7041F" w:rsidRDefault="00B7041F" w:rsidP="00B7041F">
      <w:pPr>
        <w:autoSpaceDE w:val="0"/>
        <w:autoSpaceDN w:val="0"/>
        <w:adjustRightInd w:val="0"/>
        <w:rPr>
          <w:rFonts w:cs="Arial"/>
          <w:color w:val="000000"/>
          <w:sz w:val="24"/>
          <w:szCs w:val="24"/>
          <w:lang w:val="en-GB" w:eastAsia="en-GB"/>
        </w:rPr>
      </w:pPr>
    </w:p>
    <w:p w14:paraId="61E4452A" w14:textId="77777777" w:rsidR="00B7041F" w:rsidRPr="00B7041F" w:rsidRDefault="00B7041F" w:rsidP="00B7041F">
      <w:pPr>
        <w:autoSpaceDE w:val="0"/>
        <w:autoSpaceDN w:val="0"/>
        <w:adjustRightInd w:val="0"/>
        <w:rPr>
          <w:rFonts w:cs="Arial"/>
          <w:color w:val="000000"/>
          <w:sz w:val="24"/>
          <w:szCs w:val="24"/>
          <w:lang w:val="en-GB" w:eastAsia="en-GB"/>
        </w:rPr>
      </w:pPr>
    </w:p>
    <w:p w14:paraId="0D3E5259" w14:textId="77777777" w:rsidR="00B7041F" w:rsidRPr="00B7041F" w:rsidRDefault="00B7041F" w:rsidP="00B7041F">
      <w:pPr>
        <w:autoSpaceDE w:val="0"/>
        <w:autoSpaceDN w:val="0"/>
        <w:adjustRightInd w:val="0"/>
        <w:rPr>
          <w:rFonts w:cs="Arial"/>
          <w:b/>
          <w:color w:val="000000"/>
          <w:szCs w:val="28"/>
          <w:lang w:val="en-GB" w:eastAsia="en-GB"/>
        </w:rPr>
      </w:pPr>
      <w:r w:rsidRPr="00B7041F">
        <w:rPr>
          <w:rFonts w:cs="Arial"/>
          <w:b/>
          <w:color w:val="000000"/>
          <w:szCs w:val="28"/>
          <w:lang w:val="en-GB" w:eastAsia="en-GB"/>
        </w:rPr>
        <w:t>What happens after ECV?</w:t>
      </w:r>
    </w:p>
    <w:p w14:paraId="2AE9DE00" w14:textId="77777777" w:rsidR="00B7041F" w:rsidRPr="00B7041F" w:rsidRDefault="00B7041F" w:rsidP="00B7041F">
      <w:pPr>
        <w:autoSpaceDE w:val="0"/>
        <w:autoSpaceDN w:val="0"/>
        <w:adjustRightInd w:val="0"/>
        <w:rPr>
          <w:rFonts w:cs="Arial"/>
          <w:color w:val="000000"/>
          <w:sz w:val="24"/>
          <w:szCs w:val="24"/>
          <w:lang w:val="en-GB" w:eastAsia="en-GB"/>
        </w:rPr>
      </w:pPr>
      <w:r w:rsidRPr="00B7041F">
        <w:rPr>
          <w:rFonts w:cs="Arial"/>
          <w:color w:val="000000"/>
          <w:sz w:val="24"/>
          <w:szCs w:val="24"/>
          <w:lang w:val="en-GB" w:eastAsia="en-GB"/>
        </w:rPr>
        <w:t xml:space="preserve">If the ECV was successful we will discharge you back to your obstetrician and/or midwife. </w:t>
      </w:r>
    </w:p>
    <w:p w14:paraId="68F66C48" w14:textId="77777777" w:rsidR="00B7041F" w:rsidRPr="00B7041F" w:rsidRDefault="00B7041F" w:rsidP="00B7041F">
      <w:pPr>
        <w:autoSpaceDE w:val="0"/>
        <w:autoSpaceDN w:val="0"/>
        <w:adjustRightInd w:val="0"/>
        <w:rPr>
          <w:rFonts w:cs="Arial"/>
          <w:color w:val="000000"/>
          <w:sz w:val="24"/>
          <w:szCs w:val="24"/>
          <w:lang w:val="en-GB" w:eastAsia="en-GB"/>
        </w:rPr>
      </w:pPr>
    </w:p>
    <w:p w14:paraId="50A4EE88" w14:textId="77777777" w:rsidR="00B7041F" w:rsidRPr="00B7041F" w:rsidRDefault="00B7041F" w:rsidP="00B7041F">
      <w:pPr>
        <w:autoSpaceDE w:val="0"/>
        <w:autoSpaceDN w:val="0"/>
        <w:adjustRightInd w:val="0"/>
        <w:rPr>
          <w:rFonts w:cs="Arial"/>
          <w:color w:val="000000"/>
          <w:sz w:val="24"/>
          <w:szCs w:val="24"/>
          <w:lang w:val="en-GB" w:eastAsia="en-GB"/>
        </w:rPr>
      </w:pPr>
      <w:r w:rsidRPr="00B7041F">
        <w:rPr>
          <w:rFonts w:cs="Arial"/>
          <w:color w:val="000000"/>
          <w:sz w:val="24"/>
          <w:szCs w:val="24"/>
          <w:lang w:val="en-GB" w:eastAsia="en-GB"/>
        </w:rPr>
        <w:t>Occasionally a baby will turn back again to a breech presentation, but this happens to less than 5 in every 100 women who have had a successful ECV.</w:t>
      </w:r>
    </w:p>
    <w:p w14:paraId="625FB238" w14:textId="77777777" w:rsidR="00B7041F" w:rsidRPr="00B7041F" w:rsidRDefault="00B7041F" w:rsidP="00B7041F">
      <w:pPr>
        <w:autoSpaceDE w:val="0"/>
        <w:autoSpaceDN w:val="0"/>
        <w:adjustRightInd w:val="0"/>
        <w:rPr>
          <w:rFonts w:cs="Arial"/>
          <w:color w:val="000000"/>
          <w:sz w:val="24"/>
          <w:szCs w:val="24"/>
          <w:lang w:val="en-GB" w:eastAsia="en-GB"/>
        </w:rPr>
      </w:pPr>
    </w:p>
    <w:p w14:paraId="0C44EDE1" w14:textId="77777777" w:rsidR="00B7041F" w:rsidRPr="00B7041F" w:rsidRDefault="00B7041F" w:rsidP="00B7041F">
      <w:pPr>
        <w:autoSpaceDE w:val="0"/>
        <w:autoSpaceDN w:val="0"/>
        <w:adjustRightInd w:val="0"/>
        <w:rPr>
          <w:rFonts w:cs="Arial"/>
          <w:color w:val="000000"/>
          <w:sz w:val="24"/>
          <w:szCs w:val="24"/>
          <w:lang w:val="en-GB" w:eastAsia="en-GB"/>
        </w:rPr>
      </w:pPr>
      <w:r w:rsidRPr="00B7041F">
        <w:rPr>
          <w:rFonts w:cs="Arial"/>
          <w:color w:val="000000"/>
          <w:sz w:val="24"/>
          <w:szCs w:val="24"/>
          <w:lang w:val="en-GB" w:eastAsia="en-GB"/>
        </w:rPr>
        <w:t>If the procedure is not successful, we will discuss your options for birth and give you time to consider your birth choice. You will then usually have an antenatal clinic appointment where your choice for birth will be discussed and plan for your baby’s birth will be made with you.</w:t>
      </w:r>
    </w:p>
    <w:p w14:paraId="4B669AEB" w14:textId="77777777" w:rsidR="00B7041F" w:rsidRPr="00B7041F" w:rsidRDefault="00B7041F" w:rsidP="00B7041F">
      <w:pPr>
        <w:autoSpaceDE w:val="0"/>
        <w:autoSpaceDN w:val="0"/>
        <w:adjustRightInd w:val="0"/>
        <w:rPr>
          <w:rFonts w:cs="Arial"/>
          <w:color w:val="000000"/>
          <w:sz w:val="24"/>
          <w:szCs w:val="24"/>
          <w:lang w:val="en-GB" w:eastAsia="en-GB"/>
        </w:rPr>
      </w:pPr>
    </w:p>
    <w:p w14:paraId="3A51FC78" w14:textId="77777777" w:rsidR="00B7041F" w:rsidRPr="00B7041F" w:rsidRDefault="00B7041F" w:rsidP="00B7041F">
      <w:pPr>
        <w:autoSpaceDE w:val="0"/>
        <w:autoSpaceDN w:val="0"/>
        <w:adjustRightInd w:val="0"/>
        <w:rPr>
          <w:rFonts w:cs="Arial"/>
          <w:b/>
          <w:bCs/>
          <w:szCs w:val="28"/>
          <w:lang w:val="en-GB" w:eastAsia="en-GB"/>
        </w:rPr>
      </w:pPr>
      <w:r w:rsidRPr="00B7041F">
        <w:rPr>
          <w:rFonts w:cs="Arial"/>
          <w:b/>
          <w:bCs/>
          <w:szCs w:val="28"/>
          <w:lang w:val="en-GB" w:eastAsia="en-GB"/>
        </w:rPr>
        <w:t>At home after ECV</w:t>
      </w:r>
    </w:p>
    <w:p w14:paraId="764F4BED" w14:textId="77777777" w:rsidR="00B7041F" w:rsidRPr="00B7041F" w:rsidRDefault="00B7041F" w:rsidP="00B7041F">
      <w:pPr>
        <w:autoSpaceDE w:val="0"/>
        <w:autoSpaceDN w:val="0"/>
        <w:adjustRightInd w:val="0"/>
        <w:rPr>
          <w:rFonts w:cs="Arial"/>
          <w:color w:val="000000"/>
          <w:sz w:val="24"/>
          <w:szCs w:val="24"/>
          <w:lang w:val="en-GB" w:eastAsia="en-GB"/>
        </w:rPr>
      </w:pPr>
      <w:r w:rsidRPr="00B7041F">
        <w:rPr>
          <w:rFonts w:cs="Arial"/>
          <w:color w:val="000000"/>
          <w:sz w:val="24"/>
          <w:szCs w:val="24"/>
          <w:lang w:val="en-GB" w:eastAsia="en-GB"/>
        </w:rPr>
        <w:t xml:space="preserve">If you experience bleeding, abdominal pain, contractions, reduced movements, if you think your waters have broken or are worried about anything after ECV, you should telephone the labour ward (01908 </w:t>
      </w:r>
      <w:r w:rsidRPr="00B7041F">
        <w:rPr>
          <w:rFonts w:cs="Arial"/>
          <w:sz w:val="24"/>
          <w:lang w:val="en-GB"/>
        </w:rPr>
        <w:t>243478)</w:t>
      </w:r>
      <w:r w:rsidRPr="00B7041F">
        <w:rPr>
          <w:rFonts w:cs="Arial"/>
          <w:color w:val="000000"/>
          <w:sz w:val="24"/>
          <w:szCs w:val="24"/>
          <w:lang w:val="en-GB" w:eastAsia="en-GB"/>
        </w:rPr>
        <w:t>.</w:t>
      </w:r>
    </w:p>
    <w:p w14:paraId="5B20B61C" w14:textId="77777777" w:rsidR="00B7041F" w:rsidRPr="00B7041F" w:rsidRDefault="00B7041F" w:rsidP="00B7041F">
      <w:pPr>
        <w:autoSpaceDE w:val="0"/>
        <w:autoSpaceDN w:val="0"/>
        <w:adjustRightInd w:val="0"/>
        <w:rPr>
          <w:rFonts w:cs="Arial"/>
          <w:color w:val="000000"/>
          <w:sz w:val="24"/>
          <w:szCs w:val="24"/>
          <w:lang w:val="en-GB" w:eastAsia="en-GB"/>
        </w:rPr>
      </w:pPr>
    </w:p>
    <w:p w14:paraId="10F7497C" w14:textId="77777777" w:rsidR="00B7041F" w:rsidRPr="00B7041F" w:rsidRDefault="00B7041F" w:rsidP="00B7041F">
      <w:pPr>
        <w:keepNext/>
        <w:shd w:val="clear" w:color="auto" w:fill="FFFFFF"/>
        <w:outlineLvl w:val="1"/>
        <w:rPr>
          <w:rFonts w:ascii="Times New Roman" w:hAnsi="Times New Roman"/>
          <w:b/>
          <w:color w:val="222222"/>
          <w:sz w:val="32"/>
          <w:szCs w:val="32"/>
          <w:lang w:val="en-GB" w:eastAsia="en-GB"/>
        </w:rPr>
      </w:pPr>
      <w:r w:rsidRPr="00B7041F">
        <w:rPr>
          <w:b/>
          <w:color w:val="222222"/>
          <w:sz w:val="32"/>
          <w:szCs w:val="32"/>
          <w:lang w:val="en-GB"/>
        </w:rPr>
        <w:t>Is there anything else I can do to help my baby turn?</w:t>
      </w:r>
    </w:p>
    <w:p w14:paraId="79CAD071" w14:textId="77777777" w:rsidR="00B7041F" w:rsidRPr="00B7041F" w:rsidRDefault="00B7041F" w:rsidP="00B7041F">
      <w:pPr>
        <w:shd w:val="clear" w:color="auto" w:fill="FFFFFF"/>
        <w:spacing w:after="158" w:line="312" w:lineRule="atLeast"/>
        <w:rPr>
          <w:rFonts w:ascii="Calibri" w:hAnsi="Calibri" w:cs="Calibri"/>
          <w:color w:val="222222"/>
          <w:sz w:val="26"/>
          <w:szCs w:val="26"/>
          <w:lang w:val="en-GB" w:eastAsia="en-GB"/>
        </w:rPr>
      </w:pPr>
      <w:r w:rsidRPr="00B7041F">
        <w:rPr>
          <w:rFonts w:ascii="Calibri" w:hAnsi="Calibri" w:cs="Calibri"/>
          <w:color w:val="222222"/>
          <w:sz w:val="26"/>
          <w:szCs w:val="26"/>
          <w:lang w:val="en-GB" w:eastAsia="en-GB"/>
        </w:rPr>
        <w:t xml:space="preserve">There is no scientific evidence that lying down or sitting in a particular position can help your baby to turn. There is some evidence that the use of moxibustion (burning a Chinese herb called </w:t>
      </w:r>
      <w:proofErr w:type="spellStart"/>
      <w:r w:rsidRPr="00B7041F">
        <w:rPr>
          <w:rFonts w:ascii="Calibri" w:hAnsi="Calibri" w:cs="Calibri"/>
          <w:color w:val="222222"/>
          <w:sz w:val="26"/>
          <w:szCs w:val="26"/>
          <w:lang w:val="en-GB" w:eastAsia="en-GB"/>
        </w:rPr>
        <w:t>mugwort</w:t>
      </w:r>
      <w:proofErr w:type="spellEnd"/>
      <w:r w:rsidRPr="00B7041F">
        <w:rPr>
          <w:rFonts w:ascii="Calibri" w:hAnsi="Calibri" w:cs="Calibri"/>
          <w:color w:val="222222"/>
          <w:sz w:val="26"/>
          <w:szCs w:val="26"/>
          <w:lang w:val="en-GB" w:eastAsia="en-GB"/>
        </w:rPr>
        <w:t>) at 33–35 weeks of pregnancy may help your baby to turn into the head-first position, possibly by encouraging your baby’s movements. This should be performed under the direction of a registered healthcare practitioner.</w:t>
      </w:r>
    </w:p>
    <w:p w14:paraId="74AB7A4E" w14:textId="77777777" w:rsidR="00B7041F" w:rsidRPr="00B7041F" w:rsidRDefault="00B7041F" w:rsidP="00B7041F">
      <w:pPr>
        <w:shd w:val="clear" w:color="auto" w:fill="FFFFFF"/>
        <w:spacing w:after="158" w:line="312" w:lineRule="atLeast"/>
        <w:rPr>
          <w:rFonts w:ascii="Calibri" w:hAnsi="Calibri" w:cs="Calibri"/>
          <w:color w:val="222222"/>
          <w:sz w:val="26"/>
          <w:szCs w:val="26"/>
          <w:lang w:val="en-GB" w:eastAsia="en-GB"/>
        </w:rPr>
      </w:pPr>
      <w:r w:rsidRPr="00B7041F">
        <w:rPr>
          <w:rFonts w:ascii="Calibri" w:hAnsi="Calibri" w:cs="Calibri"/>
          <w:color w:val="222222"/>
          <w:sz w:val="26"/>
          <w:szCs w:val="26"/>
          <w:lang w:val="en-GB" w:eastAsia="en-GB"/>
        </w:rPr>
        <w:t> </w:t>
      </w:r>
    </w:p>
    <w:p w14:paraId="717FFAE5" w14:textId="77777777" w:rsidR="00B7041F" w:rsidRPr="00B7041F" w:rsidRDefault="00B7041F" w:rsidP="00B7041F">
      <w:pPr>
        <w:autoSpaceDE w:val="0"/>
        <w:autoSpaceDN w:val="0"/>
        <w:adjustRightInd w:val="0"/>
        <w:rPr>
          <w:rFonts w:cs="Arial"/>
          <w:color w:val="000000"/>
          <w:sz w:val="24"/>
          <w:szCs w:val="24"/>
          <w:lang w:val="en-GB" w:eastAsia="en-GB"/>
        </w:rPr>
      </w:pPr>
    </w:p>
    <w:p w14:paraId="55C90712" w14:textId="77777777" w:rsidR="00B7041F" w:rsidRPr="00B7041F" w:rsidRDefault="00B7041F" w:rsidP="00B7041F">
      <w:pPr>
        <w:autoSpaceDE w:val="0"/>
        <w:autoSpaceDN w:val="0"/>
        <w:adjustRightInd w:val="0"/>
        <w:rPr>
          <w:rFonts w:cs="Arial"/>
          <w:bCs/>
          <w:sz w:val="24"/>
          <w:szCs w:val="24"/>
          <w:lang w:val="en-GB" w:eastAsia="en-GB"/>
        </w:rPr>
      </w:pPr>
    </w:p>
    <w:p w14:paraId="1C211C53" w14:textId="77777777" w:rsidR="00B7041F" w:rsidRPr="00B7041F" w:rsidRDefault="00B7041F" w:rsidP="00B7041F">
      <w:pPr>
        <w:autoSpaceDE w:val="0"/>
        <w:autoSpaceDN w:val="0"/>
        <w:adjustRightInd w:val="0"/>
        <w:rPr>
          <w:rFonts w:cs="Arial"/>
          <w:bCs/>
          <w:sz w:val="24"/>
          <w:szCs w:val="24"/>
          <w:lang w:val="en-GB" w:eastAsia="en-GB"/>
        </w:rPr>
      </w:pPr>
    </w:p>
    <w:p w14:paraId="3D486D60" w14:textId="77777777" w:rsidR="00B7041F" w:rsidRPr="00B7041F" w:rsidRDefault="00B7041F" w:rsidP="00B7041F">
      <w:pPr>
        <w:autoSpaceDE w:val="0"/>
        <w:autoSpaceDN w:val="0"/>
        <w:adjustRightInd w:val="0"/>
        <w:rPr>
          <w:rFonts w:cs="Arial"/>
          <w:b/>
          <w:bCs/>
          <w:szCs w:val="28"/>
          <w:lang w:val="en-GB" w:eastAsia="en-GB"/>
        </w:rPr>
      </w:pPr>
      <w:r w:rsidRPr="00B7041F">
        <w:rPr>
          <w:rFonts w:cs="Arial"/>
          <w:b/>
          <w:bCs/>
          <w:szCs w:val="28"/>
          <w:lang w:val="en-GB" w:eastAsia="en-GB"/>
        </w:rPr>
        <w:t>My baby is still in a breech position. What are my choices for birth?</w:t>
      </w:r>
    </w:p>
    <w:p w14:paraId="1E98D1D2" w14:textId="77777777" w:rsidR="00B7041F" w:rsidRPr="00B7041F" w:rsidRDefault="00B7041F" w:rsidP="00B7041F">
      <w:pPr>
        <w:autoSpaceDE w:val="0"/>
        <w:autoSpaceDN w:val="0"/>
        <w:adjustRightInd w:val="0"/>
        <w:rPr>
          <w:rFonts w:cs="Arial"/>
          <w:color w:val="000000"/>
          <w:sz w:val="24"/>
          <w:szCs w:val="24"/>
          <w:lang w:val="en-GB" w:eastAsia="en-GB"/>
        </w:rPr>
      </w:pPr>
      <w:r w:rsidRPr="00B7041F">
        <w:rPr>
          <w:rFonts w:cs="Arial"/>
          <w:color w:val="000000"/>
          <w:sz w:val="24"/>
          <w:szCs w:val="24"/>
          <w:lang w:val="en-GB" w:eastAsia="en-GB"/>
        </w:rPr>
        <w:t xml:space="preserve">An obstetrician will discuss your options for birth with you at an antenatal clinic appointment, considering your individual circumstances. How you give birth to your baby is your choice. Your options are usually: </w:t>
      </w:r>
    </w:p>
    <w:p w14:paraId="67B625E0" w14:textId="77777777" w:rsidR="00B7041F" w:rsidRPr="00B7041F" w:rsidRDefault="00B7041F" w:rsidP="00B7041F">
      <w:pPr>
        <w:autoSpaceDE w:val="0"/>
        <w:autoSpaceDN w:val="0"/>
        <w:adjustRightInd w:val="0"/>
        <w:rPr>
          <w:rFonts w:cs="Arial"/>
          <w:color w:val="000000"/>
          <w:sz w:val="24"/>
          <w:szCs w:val="24"/>
          <w:lang w:val="en-GB" w:eastAsia="en-GB"/>
        </w:rPr>
      </w:pPr>
    </w:p>
    <w:p w14:paraId="51D7F23E" w14:textId="77777777" w:rsidR="00B7041F" w:rsidRPr="00B7041F" w:rsidRDefault="00B7041F" w:rsidP="00B7041F">
      <w:pPr>
        <w:autoSpaceDE w:val="0"/>
        <w:autoSpaceDN w:val="0"/>
        <w:adjustRightInd w:val="0"/>
        <w:ind w:left="142" w:hanging="142"/>
        <w:rPr>
          <w:rFonts w:cs="Arial"/>
          <w:color w:val="000000"/>
          <w:sz w:val="24"/>
          <w:szCs w:val="24"/>
          <w:lang w:val="en-GB" w:eastAsia="en-GB"/>
        </w:rPr>
      </w:pPr>
      <w:r w:rsidRPr="00B7041F">
        <w:rPr>
          <w:rFonts w:cs="Arial"/>
          <w:i/>
          <w:iCs/>
          <w:color w:val="000000"/>
          <w:sz w:val="24"/>
          <w:szCs w:val="24"/>
          <w:lang w:val="en-GB" w:eastAsia="en-GB"/>
        </w:rPr>
        <w:t>•</w:t>
      </w:r>
      <w:r w:rsidRPr="00B7041F">
        <w:rPr>
          <w:rFonts w:cs="Arial"/>
          <w:color w:val="000000"/>
          <w:sz w:val="24"/>
          <w:szCs w:val="24"/>
          <w:lang w:val="en-GB" w:eastAsia="en-GB"/>
        </w:rPr>
        <w:t>Vaginal breech birth</w:t>
      </w:r>
    </w:p>
    <w:p w14:paraId="647515A1" w14:textId="77777777" w:rsidR="00B7041F" w:rsidRPr="00B7041F" w:rsidRDefault="00B7041F" w:rsidP="00B7041F">
      <w:pPr>
        <w:autoSpaceDE w:val="0"/>
        <w:autoSpaceDN w:val="0"/>
        <w:adjustRightInd w:val="0"/>
        <w:ind w:left="142" w:hanging="142"/>
        <w:rPr>
          <w:rFonts w:cs="Arial"/>
          <w:color w:val="000000"/>
          <w:sz w:val="24"/>
          <w:szCs w:val="24"/>
          <w:lang w:val="en-GB" w:eastAsia="en-GB"/>
        </w:rPr>
      </w:pPr>
      <w:r w:rsidRPr="00B7041F">
        <w:rPr>
          <w:rFonts w:cs="Arial"/>
          <w:i/>
          <w:iCs/>
          <w:color w:val="000000"/>
          <w:sz w:val="24"/>
          <w:szCs w:val="24"/>
          <w:lang w:val="en-GB" w:eastAsia="en-GB"/>
        </w:rPr>
        <w:t xml:space="preserve">• </w:t>
      </w:r>
      <w:r w:rsidRPr="00B7041F">
        <w:rPr>
          <w:rFonts w:cs="Arial"/>
          <w:color w:val="000000"/>
          <w:sz w:val="24"/>
          <w:szCs w:val="24"/>
          <w:lang w:val="en-GB" w:eastAsia="en-GB"/>
        </w:rPr>
        <w:t>Caesarean section – this is a surgical operation where a cut is made in your abdomen to deliver your baby.</w:t>
      </w:r>
    </w:p>
    <w:p w14:paraId="7ACBAAE9" w14:textId="77777777" w:rsidR="00B7041F" w:rsidRPr="00B7041F" w:rsidRDefault="00B7041F" w:rsidP="00B7041F">
      <w:pPr>
        <w:autoSpaceDE w:val="0"/>
        <w:autoSpaceDN w:val="0"/>
        <w:adjustRightInd w:val="0"/>
        <w:rPr>
          <w:rFonts w:cs="Arial"/>
          <w:color w:val="000000"/>
          <w:sz w:val="24"/>
          <w:szCs w:val="24"/>
          <w:lang w:val="en-GB" w:eastAsia="en-GB"/>
        </w:rPr>
      </w:pPr>
    </w:p>
    <w:p w14:paraId="72689C49" w14:textId="77777777" w:rsidR="00B7041F" w:rsidRPr="00B7041F" w:rsidRDefault="00B7041F" w:rsidP="00B7041F">
      <w:pPr>
        <w:rPr>
          <w:rFonts w:cs="Arial"/>
          <w:color w:val="000000"/>
          <w:sz w:val="24"/>
          <w:szCs w:val="24"/>
          <w:lang w:val="en-GB" w:eastAsia="en-GB"/>
        </w:rPr>
      </w:pPr>
      <w:r w:rsidRPr="00B7041F">
        <w:rPr>
          <w:rFonts w:cs="Arial"/>
          <w:color w:val="000000"/>
          <w:sz w:val="24"/>
          <w:szCs w:val="24"/>
          <w:lang w:val="en-GB" w:eastAsia="en-GB"/>
        </w:rPr>
        <w:t xml:space="preserve">There </w:t>
      </w:r>
      <w:r w:rsidRPr="00B7041F">
        <w:rPr>
          <w:rFonts w:cs="Arial"/>
          <w:sz w:val="24"/>
          <w:szCs w:val="24"/>
          <w:lang w:val="en-GB" w:eastAsia="en-GB"/>
        </w:rPr>
        <w:t xml:space="preserve">are </w:t>
      </w:r>
      <w:r w:rsidRPr="00B7041F">
        <w:rPr>
          <w:rFonts w:cs="Arial"/>
          <w:bCs/>
          <w:sz w:val="24"/>
          <w:szCs w:val="24"/>
          <w:lang w:val="en-GB" w:eastAsia="en-GB"/>
        </w:rPr>
        <w:t>benefits</w:t>
      </w:r>
      <w:r w:rsidRPr="00B7041F">
        <w:rPr>
          <w:rFonts w:cs="Arial"/>
          <w:b/>
          <w:bCs/>
          <w:color w:val="9A9A9A"/>
          <w:sz w:val="24"/>
          <w:szCs w:val="24"/>
          <w:lang w:val="en-GB" w:eastAsia="en-GB"/>
        </w:rPr>
        <w:t xml:space="preserve"> </w:t>
      </w:r>
      <w:r w:rsidRPr="00B7041F">
        <w:rPr>
          <w:rFonts w:cs="Arial"/>
          <w:color w:val="000000"/>
          <w:sz w:val="24"/>
          <w:szCs w:val="24"/>
          <w:lang w:val="en-GB" w:eastAsia="en-GB"/>
        </w:rPr>
        <w:t>and risks associated with both caesarean section and vaginal breech birth, although these are different for both types of birth.</w:t>
      </w:r>
    </w:p>
    <w:p w14:paraId="32408F3C" w14:textId="77777777" w:rsidR="00B7041F" w:rsidRPr="00B7041F" w:rsidRDefault="00B7041F" w:rsidP="00B7041F">
      <w:pPr>
        <w:rPr>
          <w:rFonts w:cs="Arial"/>
          <w:color w:val="000000"/>
          <w:sz w:val="24"/>
          <w:szCs w:val="24"/>
          <w:lang w:val="en-GB" w:eastAsia="en-GB"/>
        </w:rPr>
      </w:pPr>
    </w:p>
    <w:p w14:paraId="71C3CE3B" w14:textId="77777777" w:rsidR="00B7041F" w:rsidRPr="00B7041F" w:rsidRDefault="00B7041F" w:rsidP="00B7041F">
      <w:pPr>
        <w:autoSpaceDE w:val="0"/>
        <w:autoSpaceDN w:val="0"/>
        <w:adjustRightInd w:val="0"/>
        <w:rPr>
          <w:sz w:val="24"/>
          <w:lang w:val="en-GB"/>
        </w:rPr>
      </w:pPr>
      <w:r w:rsidRPr="00B7041F">
        <w:rPr>
          <w:rFonts w:cs="Arial"/>
          <w:b/>
          <w:bCs/>
          <w:szCs w:val="28"/>
          <w:lang w:val="en-GB"/>
        </w:rPr>
        <w:t>Vaginal breech birth</w:t>
      </w:r>
      <w:r w:rsidRPr="00B7041F">
        <w:rPr>
          <w:sz w:val="24"/>
          <w:lang w:val="en-GB"/>
        </w:rPr>
        <w:t xml:space="preserve"> </w:t>
      </w:r>
    </w:p>
    <w:p w14:paraId="7FCB9AAD" w14:textId="77777777" w:rsidR="00B7041F" w:rsidRPr="00B7041F" w:rsidRDefault="00B7041F" w:rsidP="00B7041F">
      <w:pPr>
        <w:autoSpaceDE w:val="0"/>
        <w:autoSpaceDN w:val="0"/>
        <w:adjustRightInd w:val="0"/>
        <w:rPr>
          <w:rFonts w:cs="Arial"/>
          <w:sz w:val="24"/>
          <w:szCs w:val="24"/>
          <w:lang w:val="en-GB"/>
        </w:rPr>
      </w:pPr>
      <w:r w:rsidRPr="00B7041F">
        <w:rPr>
          <w:sz w:val="24"/>
          <w:lang w:val="en-GB"/>
        </w:rPr>
        <w:t xml:space="preserve">Many breech babies are born safely vaginally (with their bottoms coming first instead of their head), especially if you have previously had vaginal births without any problems. A hospital birth is recommended for women whose babies are in a breech position as there is not the expertise to safely manage this type of birth available for home birth. </w:t>
      </w:r>
      <w:r w:rsidRPr="00B7041F">
        <w:rPr>
          <w:rFonts w:cs="Arial"/>
          <w:sz w:val="24"/>
          <w:szCs w:val="24"/>
          <w:lang w:val="en-GB"/>
        </w:rPr>
        <w:t>Induction of labour is not usually recommended.</w:t>
      </w:r>
    </w:p>
    <w:p w14:paraId="40F9D8C2" w14:textId="77777777" w:rsidR="00B7041F" w:rsidRPr="00B7041F" w:rsidRDefault="00B7041F" w:rsidP="00B7041F">
      <w:pPr>
        <w:autoSpaceDE w:val="0"/>
        <w:autoSpaceDN w:val="0"/>
        <w:adjustRightInd w:val="0"/>
        <w:rPr>
          <w:rFonts w:cs="Arial"/>
          <w:sz w:val="24"/>
          <w:szCs w:val="24"/>
          <w:lang w:val="en-GB"/>
        </w:rPr>
      </w:pPr>
    </w:p>
    <w:p w14:paraId="4BFD5255" w14:textId="77777777" w:rsidR="00B7041F" w:rsidRPr="00B7041F" w:rsidRDefault="00B7041F" w:rsidP="00B7041F">
      <w:pPr>
        <w:autoSpaceDE w:val="0"/>
        <w:autoSpaceDN w:val="0"/>
        <w:adjustRightInd w:val="0"/>
        <w:rPr>
          <w:rFonts w:cs="Arial"/>
          <w:sz w:val="24"/>
          <w:szCs w:val="24"/>
          <w:lang w:val="en-GB"/>
        </w:rPr>
      </w:pPr>
      <w:r w:rsidRPr="00B7041F">
        <w:rPr>
          <w:rFonts w:cs="Arial"/>
          <w:sz w:val="24"/>
          <w:szCs w:val="24"/>
          <w:lang w:val="en-GB"/>
        </w:rPr>
        <w:t xml:space="preserve">A successful vaginal birth carries the least risks for you, but it does carry a slightly higher risk of serious short-term complications for your baby. However, it does not appear that in most cases that these have any long-term effects. </w:t>
      </w:r>
    </w:p>
    <w:p w14:paraId="504C6823" w14:textId="77777777" w:rsidR="00B7041F" w:rsidRPr="00B7041F" w:rsidRDefault="00B7041F" w:rsidP="00B7041F">
      <w:pPr>
        <w:autoSpaceDE w:val="0"/>
        <w:autoSpaceDN w:val="0"/>
        <w:adjustRightInd w:val="0"/>
        <w:rPr>
          <w:rFonts w:cs="Arial"/>
          <w:color w:val="FF0000"/>
          <w:sz w:val="24"/>
          <w:szCs w:val="24"/>
          <w:lang w:val="en-GB"/>
        </w:rPr>
      </w:pPr>
    </w:p>
    <w:p w14:paraId="1E43D7B7" w14:textId="77777777" w:rsidR="00B7041F" w:rsidRPr="00B7041F" w:rsidRDefault="00B7041F" w:rsidP="00B7041F">
      <w:pPr>
        <w:autoSpaceDE w:val="0"/>
        <w:autoSpaceDN w:val="0"/>
        <w:adjustRightInd w:val="0"/>
        <w:rPr>
          <w:rFonts w:cs="Arial"/>
          <w:sz w:val="24"/>
          <w:szCs w:val="24"/>
          <w:lang w:val="en-GB"/>
        </w:rPr>
      </w:pPr>
      <w:r w:rsidRPr="00B7041F">
        <w:rPr>
          <w:rFonts w:cs="Arial"/>
          <w:sz w:val="24"/>
          <w:szCs w:val="24"/>
          <w:lang w:val="en-GB"/>
        </w:rPr>
        <w:lastRenderedPageBreak/>
        <w:t xml:space="preserve">If there are no additional risk factors, a vaginal birth may be a suitable option for you. </w:t>
      </w:r>
      <w:r w:rsidRPr="00B7041F">
        <w:rPr>
          <w:rFonts w:cs="Arial"/>
          <w:color w:val="000000"/>
          <w:sz w:val="24"/>
          <w:szCs w:val="24"/>
          <w:lang w:val="en-GB"/>
        </w:rPr>
        <w:t>However, it may not be recommended as safe in all circumstances. It can</w:t>
      </w:r>
      <w:r w:rsidRPr="00B7041F">
        <w:rPr>
          <w:rFonts w:cs="Arial"/>
          <w:sz w:val="24"/>
          <w:szCs w:val="24"/>
          <w:lang w:val="en-GB"/>
        </w:rPr>
        <w:t xml:space="preserve"> </w:t>
      </w:r>
      <w:r w:rsidRPr="00B7041F">
        <w:rPr>
          <w:rFonts w:cs="Arial"/>
          <w:color w:val="000000"/>
          <w:sz w:val="24"/>
          <w:szCs w:val="24"/>
          <w:lang w:val="en-GB"/>
        </w:rPr>
        <w:t xml:space="preserve">be a more complicated birth, as the head which is the largest part of the baby is last to be delivered </w:t>
      </w:r>
      <w:proofErr w:type="gramStart"/>
      <w:r w:rsidRPr="00B7041F">
        <w:rPr>
          <w:rFonts w:cs="Arial"/>
          <w:color w:val="000000"/>
          <w:sz w:val="24"/>
          <w:szCs w:val="24"/>
          <w:lang w:val="en-GB"/>
        </w:rPr>
        <w:t>and in some cases</w:t>
      </w:r>
      <w:proofErr w:type="gramEnd"/>
      <w:r w:rsidRPr="00B7041F">
        <w:rPr>
          <w:rFonts w:cs="Arial"/>
          <w:color w:val="000000"/>
          <w:sz w:val="24"/>
          <w:szCs w:val="24"/>
          <w:lang w:val="en-GB"/>
        </w:rPr>
        <w:t>, this may be difficult.</w:t>
      </w:r>
    </w:p>
    <w:p w14:paraId="2BB74885" w14:textId="77777777" w:rsidR="00B7041F" w:rsidRPr="00B7041F" w:rsidRDefault="00B7041F" w:rsidP="00B7041F">
      <w:pPr>
        <w:autoSpaceDE w:val="0"/>
        <w:autoSpaceDN w:val="0"/>
        <w:adjustRightInd w:val="0"/>
        <w:rPr>
          <w:rFonts w:cs="Arial"/>
          <w:color w:val="000000"/>
          <w:sz w:val="24"/>
          <w:szCs w:val="24"/>
          <w:lang w:val="en-GB"/>
        </w:rPr>
      </w:pPr>
    </w:p>
    <w:p w14:paraId="3165E345" w14:textId="77777777" w:rsidR="00B7041F" w:rsidRPr="00B7041F" w:rsidRDefault="00B7041F" w:rsidP="00B7041F">
      <w:pPr>
        <w:rPr>
          <w:rFonts w:cs="Arial"/>
          <w:sz w:val="24"/>
          <w:szCs w:val="24"/>
          <w:lang w:val="en-GB"/>
        </w:rPr>
      </w:pPr>
      <w:r w:rsidRPr="00B7041F">
        <w:rPr>
          <w:rFonts w:cs="Arial"/>
          <w:sz w:val="24"/>
          <w:szCs w:val="24"/>
          <w:lang w:val="en-GB"/>
        </w:rPr>
        <w:t xml:space="preserve">A vaginal breech birth will be considered in the following circumstances: </w:t>
      </w:r>
    </w:p>
    <w:p w14:paraId="2CCC9673" w14:textId="77777777" w:rsidR="00B7041F" w:rsidRPr="00B7041F" w:rsidRDefault="00B7041F" w:rsidP="007F7121">
      <w:pPr>
        <w:numPr>
          <w:ilvl w:val="0"/>
          <w:numId w:val="3"/>
        </w:numPr>
        <w:rPr>
          <w:rFonts w:cs="Arial"/>
          <w:sz w:val="24"/>
          <w:szCs w:val="24"/>
          <w:lang w:val="en-GB"/>
        </w:rPr>
      </w:pPr>
      <w:r w:rsidRPr="00B7041F">
        <w:rPr>
          <w:rFonts w:cs="Arial"/>
          <w:sz w:val="24"/>
          <w:szCs w:val="24"/>
          <w:lang w:val="en-GB"/>
        </w:rPr>
        <w:t xml:space="preserve">The baby is not too large or too </w:t>
      </w:r>
      <w:proofErr w:type="gramStart"/>
      <w:r w:rsidRPr="00B7041F">
        <w:rPr>
          <w:rFonts w:cs="Arial"/>
          <w:sz w:val="24"/>
          <w:szCs w:val="24"/>
          <w:lang w:val="en-GB"/>
        </w:rPr>
        <w:t>small .</w:t>
      </w:r>
      <w:proofErr w:type="gramEnd"/>
    </w:p>
    <w:p w14:paraId="3FB47F16" w14:textId="77777777" w:rsidR="00B7041F" w:rsidRPr="00B7041F" w:rsidRDefault="00B7041F" w:rsidP="007F7121">
      <w:pPr>
        <w:numPr>
          <w:ilvl w:val="0"/>
          <w:numId w:val="3"/>
        </w:numPr>
        <w:rPr>
          <w:rFonts w:cs="Arial"/>
          <w:sz w:val="24"/>
          <w:szCs w:val="24"/>
          <w:lang w:val="en-GB"/>
        </w:rPr>
      </w:pPr>
      <w:r w:rsidRPr="00B7041F">
        <w:rPr>
          <w:rFonts w:cs="Arial"/>
          <w:sz w:val="24"/>
          <w:szCs w:val="24"/>
          <w:lang w:val="en-GB"/>
        </w:rPr>
        <w:t>The type of breech position is considered safe to attempt vaginal birth.</w:t>
      </w:r>
    </w:p>
    <w:p w14:paraId="0A7C4982" w14:textId="77777777" w:rsidR="00B7041F" w:rsidRPr="00B7041F" w:rsidRDefault="00B7041F" w:rsidP="007F7121">
      <w:pPr>
        <w:numPr>
          <w:ilvl w:val="0"/>
          <w:numId w:val="3"/>
        </w:numPr>
        <w:rPr>
          <w:rFonts w:cs="Arial"/>
          <w:sz w:val="24"/>
          <w:szCs w:val="24"/>
          <w:lang w:val="en-GB"/>
        </w:rPr>
      </w:pPr>
      <w:r w:rsidRPr="00B7041F">
        <w:rPr>
          <w:rFonts w:cs="Arial"/>
          <w:sz w:val="24"/>
          <w:szCs w:val="24"/>
          <w:lang w:val="en-GB"/>
        </w:rPr>
        <w:t>Your baby is not lying in a position where its head is hyper-extended (tilted backwards).</w:t>
      </w:r>
    </w:p>
    <w:p w14:paraId="5D1CC3E3" w14:textId="77777777" w:rsidR="00B7041F" w:rsidRPr="00B7041F" w:rsidRDefault="00B7041F" w:rsidP="007F7121">
      <w:pPr>
        <w:numPr>
          <w:ilvl w:val="0"/>
          <w:numId w:val="3"/>
        </w:numPr>
        <w:rPr>
          <w:rFonts w:cs="Arial"/>
          <w:sz w:val="24"/>
          <w:szCs w:val="24"/>
          <w:lang w:val="en-GB"/>
        </w:rPr>
      </w:pPr>
      <w:r w:rsidRPr="00B7041F">
        <w:rPr>
          <w:rFonts w:cs="Arial"/>
          <w:sz w:val="24"/>
          <w:szCs w:val="24"/>
          <w:lang w:val="en-GB"/>
        </w:rPr>
        <w:t>If labour starts naturally.</w:t>
      </w:r>
    </w:p>
    <w:p w14:paraId="3393B621" w14:textId="77777777" w:rsidR="00B7041F" w:rsidRPr="00B7041F" w:rsidRDefault="00B7041F" w:rsidP="007F7121">
      <w:pPr>
        <w:numPr>
          <w:ilvl w:val="0"/>
          <w:numId w:val="3"/>
        </w:numPr>
        <w:rPr>
          <w:rFonts w:cs="Arial"/>
          <w:sz w:val="24"/>
          <w:szCs w:val="24"/>
          <w:lang w:val="en-GB"/>
        </w:rPr>
      </w:pPr>
      <w:r w:rsidRPr="00B7041F">
        <w:rPr>
          <w:rFonts w:cs="Arial"/>
          <w:sz w:val="24"/>
          <w:szCs w:val="24"/>
          <w:lang w:val="en-GB"/>
        </w:rPr>
        <w:t xml:space="preserve">There is </w:t>
      </w:r>
      <w:proofErr w:type="spellStart"/>
      <w:proofErr w:type="gramStart"/>
      <w:r w:rsidRPr="00B7041F">
        <w:rPr>
          <w:rFonts w:cs="Arial"/>
          <w:sz w:val="24"/>
          <w:szCs w:val="24"/>
          <w:lang w:val="en-GB"/>
        </w:rPr>
        <w:t>a</w:t>
      </w:r>
      <w:proofErr w:type="spellEnd"/>
      <w:proofErr w:type="gramEnd"/>
      <w:r w:rsidRPr="00B7041F">
        <w:rPr>
          <w:rFonts w:cs="Arial"/>
          <w:sz w:val="24"/>
          <w:szCs w:val="24"/>
          <w:lang w:val="en-GB"/>
        </w:rPr>
        <w:t xml:space="preserve"> obstetrician or midwife available on duty with experience of breech births.</w:t>
      </w:r>
    </w:p>
    <w:p w14:paraId="44BEE196" w14:textId="77777777" w:rsidR="00B7041F" w:rsidRPr="00B7041F" w:rsidRDefault="00B7041F" w:rsidP="007F7121">
      <w:pPr>
        <w:numPr>
          <w:ilvl w:val="0"/>
          <w:numId w:val="3"/>
        </w:numPr>
        <w:rPr>
          <w:rFonts w:cs="Arial"/>
          <w:sz w:val="24"/>
          <w:szCs w:val="24"/>
          <w:lang w:val="en-GB"/>
        </w:rPr>
      </w:pPr>
      <w:r w:rsidRPr="00B7041F">
        <w:rPr>
          <w:rFonts w:cs="Arial"/>
          <w:sz w:val="24"/>
          <w:szCs w:val="24"/>
          <w:lang w:val="en-GB"/>
        </w:rPr>
        <w:t>There are no concerns about where the placenta is sited.</w:t>
      </w:r>
    </w:p>
    <w:p w14:paraId="69E109E9" w14:textId="77777777" w:rsidR="00B7041F" w:rsidRPr="00B7041F" w:rsidRDefault="00B7041F" w:rsidP="007F7121">
      <w:pPr>
        <w:numPr>
          <w:ilvl w:val="0"/>
          <w:numId w:val="3"/>
        </w:numPr>
        <w:rPr>
          <w:rFonts w:cs="Arial"/>
          <w:color w:val="000000"/>
          <w:sz w:val="24"/>
          <w:szCs w:val="24"/>
          <w:lang w:val="en-GB"/>
        </w:rPr>
      </w:pPr>
      <w:r w:rsidRPr="00B7041F">
        <w:rPr>
          <w:rFonts w:cs="Arial"/>
          <w:sz w:val="24"/>
          <w:szCs w:val="24"/>
          <w:lang w:val="en-GB"/>
        </w:rPr>
        <w:t>T</w:t>
      </w:r>
      <w:r w:rsidRPr="00B7041F">
        <w:rPr>
          <w:rFonts w:cs="Arial"/>
          <w:color w:val="000000"/>
          <w:sz w:val="24"/>
          <w:szCs w:val="24"/>
          <w:lang w:val="en-GB"/>
        </w:rPr>
        <w:t>here are no features about your pregnancy that would make</w:t>
      </w:r>
      <w:r w:rsidRPr="00B7041F">
        <w:rPr>
          <w:rFonts w:cs="Arial"/>
          <w:sz w:val="24"/>
          <w:szCs w:val="24"/>
          <w:lang w:val="en-GB"/>
        </w:rPr>
        <w:t xml:space="preserve"> </w:t>
      </w:r>
      <w:r w:rsidRPr="00B7041F">
        <w:rPr>
          <w:rFonts w:cs="Arial"/>
          <w:color w:val="000000"/>
          <w:sz w:val="24"/>
          <w:szCs w:val="24"/>
          <w:lang w:val="en-GB"/>
        </w:rPr>
        <w:t xml:space="preserve">vaginal breech birth </w:t>
      </w:r>
      <w:proofErr w:type="gramStart"/>
      <w:r w:rsidRPr="00B7041F">
        <w:rPr>
          <w:rFonts w:cs="Arial"/>
          <w:color w:val="000000"/>
          <w:sz w:val="24"/>
          <w:szCs w:val="24"/>
          <w:lang w:val="en-GB"/>
        </w:rPr>
        <w:t>unadvisable .</w:t>
      </w:r>
      <w:proofErr w:type="gramEnd"/>
    </w:p>
    <w:p w14:paraId="7946285A" w14:textId="77777777" w:rsidR="00B7041F" w:rsidRPr="00B7041F" w:rsidRDefault="00B7041F" w:rsidP="00B7041F">
      <w:pPr>
        <w:rPr>
          <w:rFonts w:cs="Arial"/>
          <w:color w:val="000000"/>
          <w:sz w:val="24"/>
          <w:szCs w:val="24"/>
          <w:lang w:val="en-GB" w:eastAsia="en-GB"/>
        </w:rPr>
      </w:pPr>
    </w:p>
    <w:p w14:paraId="1386F671" w14:textId="77777777" w:rsidR="00B7041F" w:rsidRPr="00B7041F" w:rsidRDefault="00B7041F" w:rsidP="00B7041F">
      <w:pPr>
        <w:autoSpaceDE w:val="0"/>
        <w:autoSpaceDN w:val="0"/>
        <w:adjustRightInd w:val="0"/>
        <w:rPr>
          <w:rFonts w:cs="Arial"/>
          <w:b/>
          <w:bCs/>
          <w:szCs w:val="28"/>
          <w:lang w:val="en-GB"/>
        </w:rPr>
      </w:pPr>
      <w:r w:rsidRPr="00B7041F">
        <w:rPr>
          <w:rFonts w:cs="Arial"/>
          <w:b/>
          <w:bCs/>
          <w:szCs w:val="28"/>
          <w:lang w:val="en-GB"/>
        </w:rPr>
        <w:t xml:space="preserve">Caesarean Birth </w:t>
      </w:r>
    </w:p>
    <w:p w14:paraId="3BA8F656" w14:textId="77777777" w:rsidR="00B7041F" w:rsidRPr="00B7041F" w:rsidRDefault="00B7041F" w:rsidP="00B7041F">
      <w:pPr>
        <w:autoSpaceDE w:val="0"/>
        <w:autoSpaceDN w:val="0"/>
        <w:adjustRightInd w:val="0"/>
        <w:rPr>
          <w:rFonts w:cs="Arial"/>
          <w:color w:val="FF0000"/>
          <w:sz w:val="24"/>
          <w:szCs w:val="24"/>
          <w:lang w:val="en-GB"/>
        </w:rPr>
      </w:pPr>
      <w:r w:rsidRPr="00B7041F">
        <w:rPr>
          <w:rFonts w:cs="Arial"/>
          <w:color w:val="000000"/>
          <w:sz w:val="24"/>
          <w:szCs w:val="24"/>
          <w:lang w:val="en-GB"/>
        </w:rPr>
        <w:t xml:space="preserve">When your baby is in a breech position before birth, the current recommendation of the RCOG and the National Institute for Health and Clinical Excellence (NICE) is that caesarean birth is slightly safer for your baby. </w:t>
      </w:r>
      <w:r w:rsidRPr="00B7041F">
        <w:rPr>
          <w:rFonts w:cs="Arial"/>
          <w:sz w:val="24"/>
          <w:szCs w:val="24"/>
          <w:lang w:val="en-GB"/>
        </w:rPr>
        <w:t>Perinatal mortality is 0.5:1000 for Caesarean birth after 39 weeks compared to 2:1000 for vaginal breech birth and 1:1000 for cephalic vaginal birth (RCOG 2017).</w:t>
      </w:r>
    </w:p>
    <w:p w14:paraId="5BFF1E4D" w14:textId="77777777" w:rsidR="00B7041F" w:rsidRPr="00B7041F" w:rsidRDefault="00B7041F" w:rsidP="00B7041F">
      <w:pPr>
        <w:autoSpaceDE w:val="0"/>
        <w:autoSpaceDN w:val="0"/>
        <w:adjustRightInd w:val="0"/>
        <w:rPr>
          <w:rFonts w:cs="Arial"/>
          <w:color w:val="000000"/>
          <w:sz w:val="24"/>
          <w:szCs w:val="24"/>
          <w:lang w:val="en-GB"/>
        </w:rPr>
      </w:pPr>
    </w:p>
    <w:p w14:paraId="653A60BD" w14:textId="77777777" w:rsidR="00B7041F" w:rsidRPr="00B7041F" w:rsidRDefault="00B7041F" w:rsidP="00B7041F">
      <w:pPr>
        <w:autoSpaceDE w:val="0"/>
        <w:autoSpaceDN w:val="0"/>
        <w:adjustRightInd w:val="0"/>
        <w:rPr>
          <w:rFonts w:cs="Arial"/>
          <w:sz w:val="24"/>
          <w:szCs w:val="24"/>
          <w:lang w:val="en-GB"/>
        </w:rPr>
      </w:pPr>
      <w:r w:rsidRPr="00B7041F">
        <w:rPr>
          <w:rFonts w:cs="Arial"/>
          <w:sz w:val="24"/>
          <w:szCs w:val="24"/>
          <w:lang w:val="en-GB"/>
        </w:rPr>
        <w:t xml:space="preserve">Evidence shows that a planned caesarean section is a safe operation, </w:t>
      </w:r>
      <w:r w:rsidRPr="00B7041F">
        <w:rPr>
          <w:rFonts w:cs="Arial"/>
          <w:color w:val="000000"/>
          <w:sz w:val="24"/>
          <w:szCs w:val="24"/>
          <w:lang w:val="en-GB"/>
        </w:rPr>
        <w:t xml:space="preserve">but caesarean birth does have slightly higher risks for the mother, </w:t>
      </w:r>
      <w:r w:rsidRPr="00B7041F">
        <w:rPr>
          <w:rFonts w:cs="Arial"/>
          <w:sz w:val="24"/>
          <w:szCs w:val="24"/>
          <w:lang w:val="en-GB"/>
        </w:rPr>
        <w:t xml:space="preserve">compared with the risk of having a vaginal birth. Serious complications are extremely rare, but a caesarean birth is not without problems. </w:t>
      </w:r>
    </w:p>
    <w:p w14:paraId="0B9E1AAA" w14:textId="77777777" w:rsidR="00B7041F" w:rsidRPr="00B7041F" w:rsidRDefault="00B7041F" w:rsidP="00B7041F">
      <w:pPr>
        <w:autoSpaceDE w:val="0"/>
        <w:autoSpaceDN w:val="0"/>
        <w:adjustRightInd w:val="0"/>
        <w:rPr>
          <w:rFonts w:cs="Arial"/>
          <w:sz w:val="24"/>
          <w:szCs w:val="24"/>
          <w:lang w:val="en-GB"/>
        </w:rPr>
      </w:pPr>
      <w:r w:rsidRPr="00B7041F">
        <w:rPr>
          <w:rFonts w:cs="Arial"/>
          <w:sz w:val="24"/>
          <w:szCs w:val="24"/>
          <w:lang w:val="en-GB"/>
        </w:rPr>
        <w:t xml:space="preserve">  </w:t>
      </w:r>
    </w:p>
    <w:p w14:paraId="4B71A3BB" w14:textId="77777777" w:rsidR="00B7041F" w:rsidRPr="00B7041F" w:rsidRDefault="00B7041F" w:rsidP="00B7041F">
      <w:pPr>
        <w:rPr>
          <w:rFonts w:cs="Arial"/>
          <w:sz w:val="24"/>
          <w:szCs w:val="24"/>
          <w:lang w:val="en-GB"/>
        </w:rPr>
      </w:pPr>
      <w:r w:rsidRPr="00B7041F">
        <w:rPr>
          <w:rFonts w:cs="Arial"/>
          <w:sz w:val="24"/>
          <w:szCs w:val="24"/>
          <w:lang w:val="en-GB"/>
        </w:rPr>
        <w:t>Common complications of caesarean are infection (1-2 in every 100 women), a higher incidence of blood clots developing in your veins and an above average blood loss (this does not normally cause problems after the operation). Caesarean birth can increase your chances of problems in future pregnancies. These may include placental problems or difficulty with repeat caesarean section surgery. Caesarean birth means a stay in hospital of 1- 2 days, with a longer recovery time.  The caesarean birth leaflet will give you further information which your midwife or obstetrician will be able to discuss in more detail with you.</w:t>
      </w:r>
    </w:p>
    <w:p w14:paraId="61A30AB5" w14:textId="77777777" w:rsidR="00B7041F" w:rsidRPr="00B7041F" w:rsidRDefault="00B7041F" w:rsidP="00B7041F">
      <w:pPr>
        <w:autoSpaceDE w:val="0"/>
        <w:autoSpaceDN w:val="0"/>
        <w:adjustRightInd w:val="0"/>
        <w:rPr>
          <w:rFonts w:cs="Arial"/>
          <w:sz w:val="24"/>
          <w:szCs w:val="24"/>
          <w:lang w:val="en-GB"/>
        </w:rPr>
      </w:pPr>
    </w:p>
    <w:p w14:paraId="46DEB06C" w14:textId="77777777" w:rsidR="00B7041F" w:rsidRPr="00B7041F" w:rsidRDefault="00B7041F" w:rsidP="00B7041F">
      <w:pPr>
        <w:autoSpaceDE w:val="0"/>
        <w:autoSpaceDN w:val="0"/>
        <w:adjustRightInd w:val="0"/>
        <w:rPr>
          <w:rFonts w:cs="Arial"/>
          <w:sz w:val="24"/>
          <w:szCs w:val="24"/>
          <w:lang w:val="en-GB"/>
        </w:rPr>
      </w:pPr>
      <w:r w:rsidRPr="00B7041F">
        <w:rPr>
          <w:rFonts w:cs="Arial"/>
          <w:sz w:val="24"/>
          <w:szCs w:val="24"/>
          <w:lang w:val="en-GB"/>
        </w:rPr>
        <w:t xml:space="preserve">If you choose a caesarean </w:t>
      </w:r>
      <w:proofErr w:type="gramStart"/>
      <w:r w:rsidRPr="00B7041F">
        <w:rPr>
          <w:rFonts w:cs="Arial"/>
          <w:sz w:val="24"/>
          <w:szCs w:val="24"/>
          <w:lang w:val="en-GB"/>
        </w:rPr>
        <w:t>birth</w:t>
      </w:r>
      <w:proofErr w:type="gramEnd"/>
      <w:r w:rsidRPr="00B7041F">
        <w:rPr>
          <w:rFonts w:cs="Arial"/>
          <w:sz w:val="24"/>
          <w:szCs w:val="24"/>
          <w:lang w:val="en-GB"/>
        </w:rPr>
        <w:t xml:space="preserve"> we will usually arrange for this to happen after you have reached 39 weeks of pregnancy. Once your caesarean date is </w:t>
      </w:r>
      <w:proofErr w:type="gramStart"/>
      <w:r w:rsidRPr="00B7041F">
        <w:rPr>
          <w:rFonts w:cs="Arial"/>
          <w:sz w:val="24"/>
          <w:szCs w:val="24"/>
          <w:lang w:val="en-GB"/>
        </w:rPr>
        <w:t>arranged</w:t>
      </w:r>
      <w:proofErr w:type="gramEnd"/>
      <w:r w:rsidRPr="00B7041F">
        <w:rPr>
          <w:rFonts w:cs="Arial"/>
          <w:sz w:val="24"/>
          <w:szCs w:val="24"/>
          <w:lang w:val="en-GB"/>
        </w:rPr>
        <w:t xml:space="preserve"> we will discuss what to expect and let you know what is involved.</w:t>
      </w:r>
    </w:p>
    <w:p w14:paraId="682303F0" w14:textId="77777777" w:rsidR="00B7041F" w:rsidRPr="00B7041F" w:rsidRDefault="00B7041F" w:rsidP="00B7041F">
      <w:pPr>
        <w:autoSpaceDE w:val="0"/>
        <w:autoSpaceDN w:val="0"/>
        <w:adjustRightInd w:val="0"/>
        <w:rPr>
          <w:rFonts w:cs="Arial"/>
          <w:sz w:val="24"/>
          <w:szCs w:val="24"/>
          <w:lang w:val="en-GB"/>
        </w:rPr>
      </w:pPr>
    </w:p>
    <w:p w14:paraId="225AECD3" w14:textId="77777777" w:rsidR="00B7041F" w:rsidRPr="00B7041F" w:rsidRDefault="00B7041F" w:rsidP="00B7041F">
      <w:pPr>
        <w:autoSpaceDE w:val="0"/>
        <w:autoSpaceDN w:val="0"/>
        <w:adjustRightInd w:val="0"/>
        <w:rPr>
          <w:rFonts w:ascii="Frutiger-Light" w:hAnsi="Frutiger-Light" w:cs="Frutiger-Light"/>
          <w:sz w:val="24"/>
          <w:szCs w:val="24"/>
          <w:lang w:val="en-GB"/>
        </w:rPr>
      </w:pPr>
      <w:r w:rsidRPr="00B7041F">
        <w:rPr>
          <w:rFonts w:cs="Arial"/>
          <w:sz w:val="24"/>
          <w:szCs w:val="24"/>
          <w:lang w:val="en-GB"/>
        </w:rPr>
        <w:t>Should you go into labour before the operation, your obstetrician should assess whether it is safe to proceed with the caesarean birth. If the baby is close to being born, it may be safer for you to have a vaginal breech birth</w:t>
      </w:r>
      <w:r w:rsidRPr="00B7041F">
        <w:rPr>
          <w:rFonts w:ascii="Frutiger-Light" w:hAnsi="Frutiger-Light" w:cs="Frutiger-Light"/>
          <w:sz w:val="24"/>
          <w:szCs w:val="24"/>
          <w:lang w:val="en-GB"/>
        </w:rPr>
        <w:t>.</w:t>
      </w:r>
    </w:p>
    <w:p w14:paraId="153C1DF1" w14:textId="77777777" w:rsidR="00B7041F" w:rsidRPr="00B7041F" w:rsidRDefault="00B7041F" w:rsidP="00B7041F">
      <w:pPr>
        <w:autoSpaceDE w:val="0"/>
        <w:autoSpaceDN w:val="0"/>
        <w:adjustRightInd w:val="0"/>
        <w:rPr>
          <w:rFonts w:ascii="Frutiger-Light" w:hAnsi="Frutiger-Light" w:cs="Frutiger-Light"/>
          <w:sz w:val="24"/>
          <w:szCs w:val="24"/>
          <w:lang w:val="en-GB"/>
        </w:rPr>
      </w:pPr>
    </w:p>
    <w:p w14:paraId="3E555E5F" w14:textId="77777777" w:rsidR="00B7041F" w:rsidRPr="00B7041F" w:rsidRDefault="00B7041F" w:rsidP="00B7041F">
      <w:pPr>
        <w:autoSpaceDE w:val="0"/>
        <w:autoSpaceDN w:val="0"/>
        <w:adjustRightInd w:val="0"/>
        <w:rPr>
          <w:rFonts w:cs="Arial"/>
          <w:b/>
          <w:sz w:val="24"/>
          <w:szCs w:val="24"/>
          <w:lang w:val="en-GB"/>
        </w:rPr>
      </w:pPr>
      <w:r w:rsidRPr="00B7041F">
        <w:rPr>
          <w:rFonts w:cs="Arial"/>
          <w:b/>
          <w:sz w:val="24"/>
          <w:szCs w:val="24"/>
          <w:lang w:val="en-GB"/>
        </w:rPr>
        <w:t>If you chose a caesarean birth, you will be scanned before the operation to confirm the position of the baby. If your baby has turned and the scan shows that your baby is in a head down position we will not go ahead with the planned caesarean.</w:t>
      </w:r>
    </w:p>
    <w:p w14:paraId="6C1248B6" w14:textId="77777777" w:rsidR="00B7041F" w:rsidRPr="00B7041F" w:rsidRDefault="00B7041F" w:rsidP="00B7041F">
      <w:pPr>
        <w:rPr>
          <w:rFonts w:cs="Arial"/>
          <w:color w:val="000000"/>
          <w:sz w:val="24"/>
          <w:szCs w:val="24"/>
          <w:lang w:val="en-GB" w:eastAsia="en-GB"/>
        </w:rPr>
      </w:pPr>
    </w:p>
    <w:p w14:paraId="147C6508" w14:textId="77777777" w:rsidR="00B7041F" w:rsidRPr="00B7041F" w:rsidRDefault="00B7041F" w:rsidP="00B7041F">
      <w:pPr>
        <w:keepNext/>
        <w:outlineLvl w:val="0"/>
        <w:rPr>
          <w:b/>
          <w:szCs w:val="28"/>
          <w:lang w:val="en-GB"/>
        </w:rPr>
      </w:pPr>
      <w:r w:rsidRPr="00B7041F">
        <w:rPr>
          <w:b/>
          <w:szCs w:val="28"/>
          <w:lang w:val="en-GB"/>
        </w:rPr>
        <w:t xml:space="preserve">What will labour and a breech birth be like?  </w:t>
      </w:r>
    </w:p>
    <w:p w14:paraId="033CA194" w14:textId="77777777" w:rsidR="00B7041F" w:rsidRPr="00B7041F" w:rsidRDefault="00B7041F" w:rsidP="00B7041F">
      <w:pPr>
        <w:rPr>
          <w:sz w:val="24"/>
          <w:lang w:val="en-GB"/>
        </w:rPr>
      </w:pPr>
      <w:r w:rsidRPr="00B7041F">
        <w:rPr>
          <w:rFonts w:cs="Arial"/>
          <w:sz w:val="24"/>
          <w:szCs w:val="24"/>
          <w:lang w:val="en-GB" w:eastAsia="en-GB"/>
        </w:rPr>
        <w:t xml:space="preserve">All labour and birth experiences vary, and a vaginal breech birth need not be more difficult or painful than a birth where the baby is born head down. </w:t>
      </w:r>
      <w:r w:rsidRPr="00B7041F">
        <w:rPr>
          <w:sz w:val="24"/>
          <w:lang w:val="en-GB"/>
        </w:rPr>
        <w:t xml:space="preserve">When your labour has started and you are having regular contractions you should come into hospital as usual. You can have the same choices of pain relief as with a baby who is head down, except use of the birthing pool. We advise </w:t>
      </w:r>
      <w:r w:rsidRPr="00B7041F">
        <w:rPr>
          <w:sz w:val="24"/>
          <w:lang w:val="en-GB"/>
        </w:rPr>
        <w:lastRenderedPageBreak/>
        <w:t xml:space="preserve">that your baby’s heart rate is monitored continuously in labour to help us assess how well your baby copes with labour. </w:t>
      </w:r>
    </w:p>
    <w:p w14:paraId="480F4AAF" w14:textId="77777777" w:rsidR="00B7041F" w:rsidRPr="00B7041F" w:rsidRDefault="00B7041F" w:rsidP="00B7041F">
      <w:pPr>
        <w:rPr>
          <w:rFonts w:cs="Arial"/>
          <w:sz w:val="24"/>
          <w:szCs w:val="24"/>
          <w:lang w:val="en-GB" w:eastAsia="en-GB"/>
        </w:rPr>
      </w:pPr>
    </w:p>
    <w:p w14:paraId="0DB103F4" w14:textId="77777777" w:rsidR="00B7041F" w:rsidRPr="00B7041F" w:rsidRDefault="00B7041F" w:rsidP="00B7041F">
      <w:pPr>
        <w:rPr>
          <w:rFonts w:cs="Arial"/>
          <w:b/>
          <w:sz w:val="24"/>
          <w:szCs w:val="24"/>
          <w:lang w:val="en-GB"/>
        </w:rPr>
      </w:pPr>
      <w:r w:rsidRPr="00B7041F">
        <w:rPr>
          <w:rFonts w:cs="Arial"/>
          <w:sz w:val="24"/>
          <w:szCs w:val="24"/>
          <w:lang w:val="en-GB"/>
        </w:rPr>
        <w:t>Midwives and obstetricians will be with you at your baby’s birth and a paediatrician (a children’s obstetrician) and sometimes an anaesthetist will be present when your baby is born.</w:t>
      </w:r>
      <w:r w:rsidRPr="00B7041F">
        <w:rPr>
          <w:rFonts w:cs="Arial"/>
          <w:b/>
          <w:sz w:val="24"/>
          <w:szCs w:val="24"/>
          <w:lang w:val="en-GB"/>
        </w:rPr>
        <w:t xml:space="preserve"> </w:t>
      </w:r>
    </w:p>
    <w:p w14:paraId="5AF17318" w14:textId="77777777" w:rsidR="00B7041F" w:rsidRPr="00B7041F" w:rsidRDefault="00B7041F" w:rsidP="00B7041F">
      <w:pPr>
        <w:rPr>
          <w:rFonts w:cs="Arial"/>
          <w:b/>
          <w:sz w:val="24"/>
          <w:szCs w:val="24"/>
          <w:lang w:val="en-GB"/>
        </w:rPr>
      </w:pPr>
    </w:p>
    <w:p w14:paraId="7BD9362F" w14:textId="77777777" w:rsidR="00B7041F" w:rsidRPr="00B7041F" w:rsidRDefault="00B7041F" w:rsidP="00B7041F">
      <w:pPr>
        <w:rPr>
          <w:rFonts w:cs="Arial"/>
          <w:sz w:val="24"/>
          <w:szCs w:val="24"/>
          <w:lang w:val="en-GB" w:eastAsia="en-GB"/>
        </w:rPr>
      </w:pPr>
      <w:r w:rsidRPr="00B7041F">
        <w:rPr>
          <w:rFonts w:cs="Arial"/>
          <w:sz w:val="24"/>
          <w:szCs w:val="24"/>
          <w:lang w:val="en-GB" w:eastAsia="en-GB"/>
        </w:rPr>
        <w:t xml:space="preserve">Vaginal breech births can vary slightly in their management, but it is usual for the obstetrician or midwife to avoid touching the baby during birth unless this is necessary. As with all births some require assistance. Provided all is well the obstetrician or midwife avoids intervening unless this is needed. </w:t>
      </w:r>
    </w:p>
    <w:p w14:paraId="57009A71" w14:textId="77777777" w:rsidR="00B7041F" w:rsidRPr="00B7041F" w:rsidRDefault="00B7041F" w:rsidP="00B7041F">
      <w:pPr>
        <w:rPr>
          <w:sz w:val="36"/>
          <w:lang w:val="en-GB"/>
        </w:rPr>
      </w:pPr>
    </w:p>
    <w:p w14:paraId="4D31B425" w14:textId="77777777" w:rsidR="00B7041F" w:rsidRPr="00B7041F" w:rsidRDefault="00B7041F" w:rsidP="00B7041F">
      <w:pPr>
        <w:rPr>
          <w:b/>
          <w:szCs w:val="28"/>
          <w:lang w:val="en-GB"/>
        </w:rPr>
      </w:pPr>
      <w:r w:rsidRPr="00B7041F">
        <w:rPr>
          <w:b/>
          <w:szCs w:val="28"/>
          <w:lang w:val="en-GB"/>
        </w:rPr>
        <w:t>What happens after my baby is born?</w:t>
      </w:r>
    </w:p>
    <w:p w14:paraId="06D8DA25" w14:textId="77777777" w:rsidR="00B7041F" w:rsidRPr="00B7041F" w:rsidRDefault="00B7041F" w:rsidP="00B7041F">
      <w:pPr>
        <w:keepNext/>
        <w:outlineLvl w:val="1"/>
        <w:rPr>
          <w:sz w:val="24"/>
          <w:szCs w:val="24"/>
          <w:lang w:val="en-GB"/>
        </w:rPr>
      </w:pPr>
      <w:r w:rsidRPr="00B7041F">
        <w:rPr>
          <w:sz w:val="24"/>
          <w:szCs w:val="24"/>
          <w:lang w:val="en-GB"/>
        </w:rPr>
        <w:t xml:space="preserve">A paediatrician will attend the birth of your baby and afterwards, he or she will have all the usual baby check before you go home. </w:t>
      </w:r>
    </w:p>
    <w:p w14:paraId="483563BB" w14:textId="77777777" w:rsidR="00B7041F" w:rsidRPr="00B7041F" w:rsidRDefault="00B7041F" w:rsidP="00B7041F">
      <w:pPr>
        <w:rPr>
          <w:sz w:val="24"/>
          <w:lang w:val="en-GB"/>
        </w:rPr>
      </w:pPr>
    </w:p>
    <w:p w14:paraId="433FCFCE" w14:textId="77777777" w:rsidR="00B7041F" w:rsidRPr="00B7041F" w:rsidRDefault="00B7041F" w:rsidP="00B7041F">
      <w:pPr>
        <w:keepNext/>
        <w:outlineLvl w:val="1"/>
        <w:rPr>
          <w:sz w:val="24"/>
          <w:szCs w:val="24"/>
          <w:lang w:val="en-GB"/>
        </w:rPr>
      </w:pPr>
      <w:r w:rsidRPr="00B7041F">
        <w:rPr>
          <w:sz w:val="24"/>
          <w:szCs w:val="24"/>
          <w:lang w:val="en-GB"/>
        </w:rPr>
        <w:t xml:space="preserve">Sometimes baby’s presenting as breech can have problems with their hips. All breech babies need an ultrasound scan to check their hips after their birth. This is usually performed between 4-6 weeks after your baby’s birth.  A paediatrician will examine your baby’s hips before you go home and arrange the follow-up ultrasound examination for your baby. </w:t>
      </w:r>
    </w:p>
    <w:p w14:paraId="0213E7A2" w14:textId="77777777" w:rsidR="00B7041F" w:rsidRPr="00B7041F" w:rsidRDefault="00B7041F" w:rsidP="00B7041F">
      <w:pPr>
        <w:keepNext/>
        <w:outlineLvl w:val="1"/>
        <w:rPr>
          <w:b/>
          <w:sz w:val="36"/>
          <w:lang w:val="en-GB"/>
        </w:rPr>
      </w:pPr>
    </w:p>
    <w:p w14:paraId="50A9E481" w14:textId="77777777" w:rsidR="00B7041F" w:rsidRPr="00B7041F" w:rsidRDefault="00B7041F" w:rsidP="00B7041F">
      <w:pPr>
        <w:autoSpaceDE w:val="0"/>
        <w:autoSpaceDN w:val="0"/>
        <w:adjustRightInd w:val="0"/>
        <w:rPr>
          <w:rFonts w:cs="Arial"/>
          <w:b/>
          <w:bCs/>
          <w:szCs w:val="28"/>
          <w:lang w:val="en-GB"/>
        </w:rPr>
      </w:pPr>
      <w:r w:rsidRPr="00B7041F">
        <w:rPr>
          <w:rFonts w:cs="Arial"/>
          <w:b/>
          <w:bCs/>
          <w:szCs w:val="28"/>
          <w:lang w:val="en-GB"/>
        </w:rPr>
        <w:t>What if my labour is early?</w:t>
      </w:r>
    </w:p>
    <w:p w14:paraId="20AFFA9D" w14:textId="77777777" w:rsidR="00B7041F" w:rsidRPr="00B7041F" w:rsidRDefault="00B7041F" w:rsidP="00B7041F">
      <w:pPr>
        <w:autoSpaceDE w:val="0"/>
        <w:autoSpaceDN w:val="0"/>
        <w:adjustRightInd w:val="0"/>
        <w:rPr>
          <w:rFonts w:cs="Arial"/>
          <w:color w:val="000000"/>
          <w:sz w:val="24"/>
          <w:szCs w:val="24"/>
          <w:lang w:val="en-GB"/>
        </w:rPr>
      </w:pPr>
      <w:r w:rsidRPr="00B7041F">
        <w:rPr>
          <w:rFonts w:cs="Arial"/>
          <w:color w:val="000000"/>
          <w:sz w:val="24"/>
          <w:szCs w:val="24"/>
          <w:lang w:val="en-GB"/>
        </w:rPr>
        <w:t xml:space="preserve">If your baby is born before 37 weeks, the balance of benefits and risks of having a caesarean birth or vaginal birth will be discussed with you. Your choices for birth may be affected by what is happening and your obstetrician will be able to advise you on the safest option for birth. </w:t>
      </w:r>
    </w:p>
    <w:p w14:paraId="1A2E2A09" w14:textId="77777777" w:rsidR="00B7041F" w:rsidRPr="00B7041F" w:rsidRDefault="00B7041F" w:rsidP="00B7041F">
      <w:pPr>
        <w:autoSpaceDE w:val="0"/>
        <w:autoSpaceDN w:val="0"/>
        <w:adjustRightInd w:val="0"/>
        <w:rPr>
          <w:rFonts w:cs="Arial"/>
          <w:color w:val="000000"/>
          <w:sz w:val="24"/>
          <w:szCs w:val="24"/>
          <w:lang w:val="en-GB"/>
        </w:rPr>
      </w:pPr>
    </w:p>
    <w:p w14:paraId="780F5C4E" w14:textId="77777777" w:rsidR="00B7041F" w:rsidRPr="00B7041F" w:rsidRDefault="00B7041F" w:rsidP="00B7041F">
      <w:pPr>
        <w:autoSpaceDE w:val="0"/>
        <w:autoSpaceDN w:val="0"/>
        <w:adjustRightInd w:val="0"/>
        <w:rPr>
          <w:rFonts w:cs="Arial"/>
          <w:b/>
          <w:bCs/>
          <w:szCs w:val="28"/>
          <w:lang w:val="en-GB"/>
        </w:rPr>
      </w:pPr>
      <w:r w:rsidRPr="00B7041F">
        <w:rPr>
          <w:rFonts w:cs="Arial"/>
          <w:b/>
          <w:bCs/>
          <w:szCs w:val="28"/>
          <w:lang w:val="en-GB"/>
        </w:rPr>
        <w:t xml:space="preserve">What if </w:t>
      </w:r>
      <w:proofErr w:type="gramStart"/>
      <w:r w:rsidRPr="00B7041F">
        <w:rPr>
          <w:rFonts w:cs="Arial"/>
          <w:b/>
          <w:bCs/>
          <w:szCs w:val="28"/>
          <w:lang w:val="en-GB"/>
        </w:rPr>
        <w:t>I’m</w:t>
      </w:r>
      <w:proofErr w:type="gramEnd"/>
      <w:r w:rsidRPr="00B7041F">
        <w:rPr>
          <w:rFonts w:cs="Arial"/>
          <w:b/>
          <w:bCs/>
          <w:szCs w:val="28"/>
          <w:lang w:val="en-GB"/>
        </w:rPr>
        <w:t xml:space="preserve"> having twins and one of them is breech?</w:t>
      </w:r>
    </w:p>
    <w:p w14:paraId="00550FA8" w14:textId="77777777" w:rsidR="00B7041F" w:rsidRPr="00B7041F" w:rsidRDefault="00B7041F" w:rsidP="00B7041F">
      <w:pPr>
        <w:autoSpaceDE w:val="0"/>
        <w:autoSpaceDN w:val="0"/>
        <w:adjustRightInd w:val="0"/>
        <w:rPr>
          <w:rFonts w:cs="Arial"/>
          <w:color w:val="000000"/>
          <w:sz w:val="24"/>
          <w:szCs w:val="24"/>
          <w:lang w:val="en-GB"/>
        </w:rPr>
      </w:pPr>
      <w:r w:rsidRPr="00B7041F">
        <w:rPr>
          <w:rFonts w:cs="Arial"/>
          <w:color w:val="000000"/>
          <w:sz w:val="24"/>
          <w:szCs w:val="24"/>
          <w:lang w:val="en-GB"/>
        </w:rPr>
        <w:t>If you are having twins and the first baby is breech, your obstetrician will usually recommend a caesarean birth. The position of the second twin before labour is less important as the second twin can change position once the first twin is born, as there is more room for the baby to move. The second twin may either turn to a head down position or remain as a breech presentation. Provided all is well and there is no need to intervene the second twin may be a vaginal breech birth.</w:t>
      </w:r>
    </w:p>
    <w:p w14:paraId="5A46421F" w14:textId="77777777" w:rsidR="00B7041F" w:rsidRPr="00B7041F" w:rsidRDefault="00B7041F" w:rsidP="00B7041F">
      <w:pPr>
        <w:autoSpaceDE w:val="0"/>
        <w:autoSpaceDN w:val="0"/>
        <w:adjustRightInd w:val="0"/>
        <w:rPr>
          <w:rFonts w:cs="Arial"/>
          <w:color w:val="000000"/>
          <w:sz w:val="24"/>
          <w:szCs w:val="24"/>
          <w:lang w:val="en-GB"/>
        </w:rPr>
      </w:pPr>
    </w:p>
    <w:p w14:paraId="546391E7" w14:textId="77777777" w:rsidR="00B7041F" w:rsidRPr="00B7041F" w:rsidRDefault="00B7041F" w:rsidP="00B7041F">
      <w:pPr>
        <w:keepNext/>
        <w:outlineLvl w:val="1"/>
        <w:rPr>
          <w:b/>
          <w:szCs w:val="28"/>
          <w:lang w:val="en-GB"/>
        </w:rPr>
      </w:pPr>
      <w:r w:rsidRPr="00B7041F">
        <w:rPr>
          <w:b/>
          <w:szCs w:val="28"/>
          <w:lang w:val="en-GB"/>
        </w:rPr>
        <w:t>Your choice</w:t>
      </w:r>
    </w:p>
    <w:p w14:paraId="0AE12FB3" w14:textId="77777777" w:rsidR="00B7041F" w:rsidRPr="00B7041F" w:rsidRDefault="00B7041F" w:rsidP="00B7041F">
      <w:pPr>
        <w:rPr>
          <w:sz w:val="24"/>
          <w:szCs w:val="24"/>
          <w:lang w:val="en-GB"/>
        </w:rPr>
      </w:pPr>
      <w:r w:rsidRPr="00B7041F">
        <w:rPr>
          <w:sz w:val="24"/>
          <w:szCs w:val="24"/>
          <w:lang w:val="en-GB"/>
        </w:rPr>
        <w:t xml:space="preserve">There is rarely a straightforward way to advise on what is the best option if you find your baby to be breech towards the end of pregnancy.  The most important thing is that you have considered all the options available and reach a decision that is right for you. </w:t>
      </w:r>
    </w:p>
    <w:p w14:paraId="7BEFA543" w14:textId="77777777" w:rsidR="00B7041F" w:rsidRPr="00B7041F" w:rsidRDefault="00B7041F" w:rsidP="00B7041F">
      <w:pPr>
        <w:keepNext/>
        <w:outlineLvl w:val="1"/>
        <w:rPr>
          <w:sz w:val="24"/>
          <w:szCs w:val="24"/>
          <w:lang w:val="en-GB"/>
        </w:rPr>
      </w:pPr>
    </w:p>
    <w:p w14:paraId="33A4073B" w14:textId="77777777" w:rsidR="00B7041F" w:rsidRPr="00B7041F" w:rsidRDefault="00B7041F" w:rsidP="00B7041F">
      <w:pPr>
        <w:keepNext/>
        <w:outlineLvl w:val="1"/>
        <w:rPr>
          <w:sz w:val="24"/>
          <w:szCs w:val="24"/>
          <w:lang w:val="en-GB"/>
        </w:rPr>
      </w:pPr>
      <w:r w:rsidRPr="00B7041F">
        <w:rPr>
          <w:sz w:val="24"/>
          <w:szCs w:val="24"/>
          <w:lang w:val="en-GB"/>
        </w:rPr>
        <w:t>You will be offered the opportunity to discuss your individual needs and preferences about how you want to give birth with your midwife and obstetrician and be given sufficient time to think through your options.</w:t>
      </w:r>
    </w:p>
    <w:p w14:paraId="36B64112" w14:textId="77777777" w:rsidR="00B7041F" w:rsidRPr="00B7041F" w:rsidRDefault="00B7041F" w:rsidP="00B7041F">
      <w:pPr>
        <w:rPr>
          <w:sz w:val="24"/>
          <w:lang w:val="en-GB"/>
        </w:rPr>
      </w:pPr>
    </w:p>
    <w:p w14:paraId="08EB12D4" w14:textId="77777777" w:rsidR="00B7041F" w:rsidRPr="00B7041F" w:rsidRDefault="00B7041F" w:rsidP="00B7041F">
      <w:pPr>
        <w:keepNext/>
        <w:outlineLvl w:val="0"/>
        <w:rPr>
          <w:b/>
          <w:szCs w:val="28"/>
          <w:lang w:val="en-GB"/>
        </w:rPr>
      </w:pPr>
      <w:r w:rsidRPr="00B7041F">
        <w:rPr>
          <w:b/>
          <w:szCs w:val="28"/>
          <w:lang w:val="en-GB"/>
        </w:rPr>
        <w:t>Useful contacts: -</w:t>
      </w:r>
    </w:p>
    <w:p w14:paraId="3D3E06D6" w14:textId="77777777" w:rsidR="00B7041F" w:rsidRPr="00B7041F" w:rsidRDefault="00B7041F" w:rsidP="00B7041F">
      <w:pPr>
        <w:rPr>
          <w:sz w:val="16"/>
          <w:szCs w:val="16"/>
          <w:lang w:val="en-GB"/>
        </w:rPr>
      </w:pPr>
    </w:p>
    <w:p w14:paraId="0F9925F3" w14:textId="77777777" w:rsidR="00B7041F" w:rsidRPr="00B7041F" w:rsidRDefault="00B7041F" w:rsidP="00B7041F">
      <w:pPr>
        <w:keepNext/>
        <w:outlineLvl w:val="1"/>
        <w:rPr>
          <w:b/>
          <w:sz w:val="24"/>
          <w:szCs w:val="24"/>
          <w:lang w:val="en-GB"/>
        </w:rPr>
      </w:pPr>
      <w:r w:rsidRPr="00B7041F">
        <w:rPr>
          <w:b/>
          <w:sz w:val="24"/>
          <w:szCs w:val="24"/>
          <w:lang w:val="en-GB"/>
        </w:rPr>
        <w:t>Community Midwives</w:t>
      </w:r>
    </w:p>
    <w:p w14:paraId="01518577" w14:textId="77777777" w:rsidR="00B7041F" w:rsidRPr="00B7041F" w:rsidRDefault="00B7041F" w:rsidP="00B7041F">
      <w:pPr>
        <w:rPr>
          <w:sz w:val="24"/>
          <w:szCs w:val="24"/>
          <w:lang w:val="en-GB"/>
        </w:rPr>
      </w:pPr>
      <w:r w:rsidRPr="00B7041F">
        <w:rPr>
          <w:sz w:val="24"/>
          <w:szCs w:val="24"/>
          <w:lang w:val="en-GB"/>
        </w:rPr>
        <w:t xml:space="preserve">01908 996484 </w:t>
      </w:r>
    </w:p>
    <w:p w14:paraId="2F79E3D3" w14:textId="77777777" w:rsidR="00B7041F" w:rsidRPr="00B7041F" w:rsidRDefault="00B7041F" w:rsidP="00B7041F">
      <w:pPr>
        <w:rPr>
          <w:b/>
          <w:sz w:val="24"/>
          <w:szCs w:val="24"/>
          <w:lang w:val="en-GB"/>
        </w:rPr>
      </w:pPr>
    </w:p>
    <w:p w14:paraId="7225D4F7" w14:textId="77777777" w:rsidR="00B7041F" w:rsidRPr="00B7041F" w:rsidRDefault="00B7041F" w:rsidP="00B7041F">
      <w:pPr>
        <w:keepNext/>
        <w:outlineLvl w:val="1"/>
        <w:rPr>
          <w:b/>
          <w:sz w:val="24"/>
          <w:szCs w:val="24"/>
          <w:lang w:val="en-GB"/>
        </w:rPr>
      </w:pPr>
      <w:r w:rsidRPr="00B7041F">
        <w:rPr>
          <w:b/>
          <w:sz w:val="24"/>
          <w:szCs w:val="24"/>
          <w:lang w:val="en-GB"/>
        </w:rPr>
        <w:t>Labour Ward</w:t>
      </w:r>
    </w:p>
    <w:p w14:paraId="3067FFBB" w14:textId="77777777" w:rsidR="00B7041F" w:rsidRPr="00B7041F" w:rsidRDefault="00B7041F" w:rsidP="00B7041F">
      <w:pPr>
        <w:keepNext/>
        <w:outlineLvl w:val="1"/>
        <w:rPr>
          <w:sz w:val="24"/>
          <w:szCs w:val="24"/>
          <w:lang w:val="en-GB"/>
        </w:rPr>
      </w:pPr>
      <w:r w:rsidRPr="00B7041F">
        <w:rPr>
          <w:sz w:val="24"/>
          <w:szCs w:val="24"/>
          <w:lang w:val="en-GB"/>
        </w:rPr>
        <w:t>01908 996478/01908 996480</w:t>
      </w:r>
    </w:p>
    <w:p w14:paraId="20CA6BB2" w14:textId="77777777" w:rsidR="00B7041F" w:rsidRPr="00B7041F" w:rsidRDefault="00B7041F" w:rsidP="00B7041F">
      <w:pPr>
        <w:rPr>
          <w:sz w:val="24"/>
          <w:lang w:val="en-GB"/>
        </w:rPr>
      </w:pPr>
    </w:p>
    <w:p w14:paraId="10925F70" w14:textId="77777777" w:rsidR="00B7041F" w:rsidRPr="00B7041F" w:rsidRDefault="00B7041F" w:rsidP="00B7041F">
      <w:pPr>
        <w:keepNext/>
        <w:outlineLvl w:val="1"/>
        <w:rPr>
          <w:b/>
          <w:szCs w:val="28"/>
          <w:lang w:val="en-GB"/>
        </w:rPr>
      </w:pPr>
      <w:r w:rsidRPr="00B7041F">
        <w:rPr>
          <w:b/>
          <w:szCs w:val="28"/>
          <w:lang w:val="en-GB"/>
        </w:rPr>
        <w:t xml:space="preserve">Web </w:t>
      </w:r>
      <w:proofErr w:type="gramStart"/>
      <w:r w:rsidRPr="00B7041F">
        <w:rPr>
          <w:b/>
          <w:szCs w:val="28"/>
          <w:lang w:val="en-GB"/>
        </w:rPr>
        <w:t>sites:-</w:t>
      </w:r>
      <w:proofErr w:type="gramEnd"/>
    </w:p>
    <w:p w14:paraId="5A640202" w14:textId="77777777" w:rsidR="00B7041F" w:rsidRPr="00B7041F" w:rsidRDefault="00B7041F" w:rsidP="00B7041F">
      <w:pPr>
        <w:rPr>
          <w:sz w:val="16"/>
          <w:szCs w:val="16"/>
          <w:lang w:val="en-GB"/>
        </w:rPr>
      </w:pPr>
    </w:p>
    <w:p w14:paraId="49ADFB04" w14:textId="77777777" w:rsidR="00B7041F" w:rsidRPr="00B7041F" w:rsidRDefault="00B7041F" w:rsidP="00B7041F">
      <w:pPr>
        <w:rPr>
          <w:sz w:val="24"/>
          <w:szCs w:val="24"/>
          <w:lang w:val="en-GB"/>
        </w:rPr>
      </w:pPr>
      <w:proofErr w:type="spellStart"/>
      <w:r w:rsidRPr="00B7041F">
        <w:rPr>
          <w:sz w:val="24"/>
          <w:szCs w:val="24"/>
          <w:lang w:val="en-GB"/>
        </w:rPr>
        <w:lastRenderedPageBreak/>
        <w:t>Midirs</w:t>
      </w:r>
      <w:proofErr w:type="spellEnd"/>
      <w:r w:rsidRPr="00B7041F">
        <w:rPr>
          <w:sz w:val="24"/>
          <w:szCs w:val="24"/>
          <w:lang w:val="en-GB"/>
        </w:rPr>
        <w:t xml:space="preserve"> Informed Choice Information </w:t>
      </w:r>
      <w:hyperlink r:id="rId22" w:history="1">
        <w:r w:rsidRPr="00B7041F">
          <w:rPr>
            <w:color w:val="0000FF"/>
            <w:sz w:val="24"/>
            <w:szCs w:val="24"/>
            <w:u w:val="single"/>
            <w:lang w:val="en-GB"/>
          </w:rPr>
          <w:t>www.infochoice.org</w:t>
        </w:r>
      </w:hyperlink>
    </w:p>
    <w:p w14:paraId="32839EB2" w14:textId="77777777" w:rsidR="00B7041F" w:rsidRPr="00B7041F" w:rsidRDefault="00B7041F" w:rsidP="00B7041F">
      <w:pPr>
        <w:rPr>
          <w:sz w:val="24"/>
          <w:szCs w:val="24"/>
          <w:lang w:val="en-GB"/>
        </w:rPr>
      </w:pPr>
    </w:p>
    <w:p w14:paraId="7E6BEF1F" w14:textId="77777777" w:rsidR="00B7041F" w:rsidRPr="00B7041F" w:rsidRDefault="00B7041F" w:rsidP="00B7041F">
      <w:pPr>
        <w:rPr>
          <w:sz w:val="24"/>
          <w:szCs w:val="24"/>
          <w:lang w:val="en-GB"/>
        </w:rPr>
      </w:pPr>
      <w:r w:rsidRPr="00B7041F">
        <w:rPr>
          <w:sz w:val="24"/>
          <w:szCs w:val="24"/>
          <w:lang w:val="en-GB"/>
        </w:rPr>
        <w:t xml:space="preserve">National Childbirth Trust 0300 330 0700 (option 1) </w:t>
      </w:r>
      <w:hyperlink r:id="rId23" w:history="1">
        <w:r w:rsidRPr="00B7041F">
          <w:rPr>
            <w:color w:val="0000FF"/>
            <w:sz w:val="24"/>
            <w:szCs w:val="24"/>
            <w:u w:val="single"/>
            <w:lang w:val="en-GB"/>
          </w:rPr>
          <w:t>www.nct.org.uk</w:t>
        </w:r>
      </w:hyperlink>
    </w:p>
    <w:p w14:paraId="0DC17E03" w14:textId="77777777" w:rsidR="00B7041F" w:rsidRPr="00B7041F" w:rsidRDefault="00B7041F" w:rsidP="00B7041F">
      <w:pPr>
        <w:rPr>
          <w:sz w:val="24"/>
          <w:szCs w:val="24"/>
          <w:lang w:val="en-GB"/>
        </w:rPr>
      </w:pPr>
    </w:p>
    <w:p w14:paraId="530BF568" w14:textId="77777777" w:rsidR="00B7041F" w:rsidRPr="00B7041F" w:rsidRDefault="00B7041F" w:rsidP="00B7041F">
      <w:pPr>
        <w:rPr>
          <w:sz w:val="24"/>
          <w:szCs w:val="24"/>
          <w:lang w:val="en-GB"/>
        </w:rPr>
      </w:pPr>
      <w:r w:rsidRPr="00B7041F">
        <w:rPr>
          <w:sz w:val="24"/>
          <w:szCs w:val="24"/>
          <w:lang w:val="en-GB"/>
        </w:rPr>
        <w:t xml:space="preserve">Royal College of Obstetricians and Gynaecologists </w:t>
      </w:r>
      <w:r w:rsidRPr="00B7041F">
        <w:rPr>
          <w:color w:val="0000FF"/>
          <w:sz w:val="24"/>
          <w:szCs w:val="24"/>
          <w:u w:val="single"/>
          <w:lang w:val="en-GB"/>
        </w:rPr>
        <w:t>www.rcog.org.uk</w:t>
      </w:r>
    </w:p>
    <w:p w14:paraId="0CD27917" w14:textId="77777777" w:rsidR="00B7041F" w:rsidRPr="00B7041F" w:rsidRDefault="00B7041F" w:rsidP="00B7041F">
      <w:pPr>
        <w:rPr>
          <w:sz w:val="24"/>
          <w:szCs w:val="24"/>
          <w:lang w:val="en-GB"/>
        </w:rPr>
      </w:pPr>
    </w:p>
    <w:p w14:paraId="017C26D3" w14:textId="77777777" w:rsidR="00B7041F" w:rsidRPr="00B7041F" w:rsidRDefault="00B7041F" w:rsidP="00B7041F">
      <w:pPr>
        <w:rPr>
          <w:sz w:val="24"/>
          <w:szCs w:val="24"/>
          <w:lang w:val="en-GB"/>
        </w:rPr>
      </w:pPr>
      <w:r w:rsidRPr="00B7041F">
        <w:rPr>
          <w:sz w:val="24"/>
          <w:szCs w:val="24"/>
          <w:lang w:val="en-GB"/>
        </w:rPr>
        <w:t xml:space="preserve">Obstetric Anaesthetists Association </w:t>
      </w:r>
      <w:hyperlink r:id="rId24" w:history="1">
        <w:r w:rsidRPr="00B7041F">
          <w:rPr>
            <w:color w:val="0000FF"/>
            <w:sz w:val="24"/>
            <w:szCs w:val="24"/>
            <w:u w:val="single"/>
            <w:lang w:val="en-GB"/>
          </w:rPr>
          <w:t>www.oaa-anaes.ac.uk</w:t>
        </w:r>
      </w:hyperlink>
    </w:p>
    <w:p w14:paraId="12EA1A5D" w14:textId="77777777" w:rsidR="00B7041F" w:rsidRPr="00B7041F" w:rsidRDefault="00B7041F" w:rsidP="00B7041F">
      <w:pPr>
        <w:rPr>
          <w:sz w:val="24"/>
          <w:szCs w:val="24"/>
          <w:lang w:val="en-GB"/>
        </w:rPr>
      </w:pPr>
    </w:p>
    <w:p w14:paraId="3A020D9F" w14:textId="77777777" w:rsidR="00B7041F" w:rsidRPr="00B7041F" w:rsidRDefault="00B7041F" w:rsidP="00B7041F">
      <w:pPr>
        <w:keepNext/>
        <w:outlineLvl w:val="0"/>
        <w:rPr>
          <w:b/>
          <w:sz w:val="24"/>
          <w:szCs w:val="24"/>
          <w:lang w:val="en-GB"/>
        </w:rPr>
      </w:pPr>
      <w:r w:rsidRPr="00B7041F">
        <w:rPr>
          <w:b/>
          <w:sz w:val="24"/>
          <w:szCs w:val="24"/>
          <w:lang w:val="en-GB"/>
        </w:rPr>
        <w:t>References:</w:t>
      </w:r>
    </w:p>
    <w:p w14:paraId="7BD155B3" w14:textId="77777777" w:rsidR="00B7041F" w:rsidRPr="00B7041F" w:rsidRDefault="00B7041F" w:rsidP="00B7041F">
      <w:pPr>
        <w:rPr>
          <w:sz w:val="24"/>
          <w:szCs w:val="24"/>
          <w:lang w:val="en-GB"/>
        </w:rPr>
      </w:pPr>
    </w:p>
    <w:p w14:paraId="28D1C0BF" w14:textId="77777777" w:rsidR="00B7041F" w:rsidRPr="00B7041F" w:rsidRDefault="00B7041F" w:rsidP="00B7041F">
      <w:pPr>
        <w:rPr>
          <w:sz w:val="24"/>
          <w:szCs w:val="24"/>
          <w:lang w:val="en-GB"/>
        </w:rPr>
      </w:pPr>
      <w:r w:rsidRPr="00B7041F">
        <w:rPr>
          <w:sz w:val="24"/>
          <w:szCs w:val="24"/>
          <w:lang w:val="en-GB"/>
        </w:rPr>
        <w:t xml:space="preserve">MIDIRS informed choice leaflet - If your baby is in the breech position, what are your choices? </w:t>
      </w:r>
      <w:hyperlink r:id="rId25" w:history="1">
        <w:r w:rsidRPr="00B7041F">
          <w:rPr>
            <w:color w:val="0000FF"/>
            <w:sz w:val="24"/>
            <w:szCs w:val="24"/>
            <w:u w:val="single"/>
            <w:lang w:val="en-GB"/>
          </w:rPr>
          <w:t>www.midirs.org</w:t>
        </w:r>
      </w:hyperlink>
    </w:p>
    <w:p w14:paraId="11DC17A9" w14:textId="77777777" w:rsidR="00B7041F" w:rsidRPr="00B7041F" w:rsidRDefault="00B7041F" w:rsidP="00B7041F">
      <w:pPr>
        <w:rPr>
          <w:sz w:val="24"/>
          <w:szCs w:val="24"/>
          <w:lang w:val="en-GB"/>
        </w:rPr>
      </w:pPr>
    </w:p>
    <w:p w14:paraId="438471AE" w14:textId="77777777" w:rsidR="00B7041F" w:rsidRPr="00B7041F" w:rsidRDefault="00B7041F" w:rsidP="00B7041F">
      <w:pPr>
        <w:rPr>
          <w:rFonts w:cs="Arial"/>
          <w:sz w:val="24"/>
          <w:szCs w:val="24"/>
          <w:lang w:val="en-GB" w:eastAsia="en-GB"/>
        </w:rPr>
      </w:pPr>
      <w:r w:rsidRPr="00B7041F">
        <w:rPr>
          <w:rFonts w:cs="Arial"/>
          <w:sz w:val="24"/>
          <w:szCs w:val="24"/>
          <w:lang w:val="en-GB" w:eastAsia="en-GB"/>
        </w:rPr>
        <w:t xml:space="preserve">NICE (2011) Caesarean section guidance – information for pregnant women, their partners and the public: </w:t>
      </w:r>
      <w:hyperlink r:id="rId26" w:history="1">
        <w:r w:rsidRPr="00B7041F">
          <w:rPr>
            <w:rFonts w:cs="Arial"/>
            <w:color w:val="0000FF"/>
            <w:sz w:val="24"/>
            <w:szCs w:val="24"/>
            <w:u w:val="single"/>
            <w:lang w:val="en-GB" w:eastAsia="en-GB"/>
          </w:rPr>
          <w:t>www.nice.org.uk/Guidance/CG132</w:t>
        </w:r>
      </w:hyperlink>
    </w:p>
    <w:p w14:paraId="4B09FE65" w14:textId="77777777" w:rsidR="00B7041F" w:rsidRPr="00B7041F" w:rsidRDefault="00B7041F" w:rsidP="00B7041F">
      <w:pPr>
        <w:rPr>
          <w:rFonts w:cs="Arial"/>
          <w:sz w:val="24"/>
          <w:szCs w:val="24"/>
          <w:lang w:val="en-GB" w:eastAsia="en-GB"/>
        </w:rPr>
      </w:pPr>
    </w:p>
    <w:p w14:paraId="59714EE4" w14:textId="77777777" w:rsidR="00B7041F" w:rsidRPr="00B7041F" w:rsidRDefault="00B7041F" w:rsidP="00B7041F">
      <w:pPr>
        <w:rPr>
          <w:rFonts w:cs="Arial"/>
          <w:sz w:val="24"/>
          <w:szCs w:val="24"/>
          <w:lang w:val="en-GB" w:eastAsia="en-GB"/>
        </w:rPr>
      </w:pPr>
      <w:r w:rsidRPr="00B7041F">
        <w:rPr>
          <w:rFonts w:cs="Arial"/>
          <w:sz w:val="24"/>
          <w:szCs w:val="24"/>
          <w:lang w:val="en-GB" w:eastAsia="en-GB"/>
        </w:rPr>
        <w:t>RCOG (2017) Management of Breech Presentation (Green-top Guideline No. 20b).</w:t>
      </w:r>
      <w:r w:rsidRPr="00B7041F">
        <w:rPr>
          <w:sz w:val="24"/>
          <w:lang w:val="en-GB"/>
        </w:rPr>
        <w:t xml:space="preserve"> </w:t>
      </w:r>
      <w:r w:rsidRPr="00B7041F">
        <w:rPr>
          <w:rFonts w:cs="Arial"/>
          <w:sz w:val="24"/>
          <w:szCs w:val="24"/>
          <w:lang w:val="en-GB" w:eastAsia="en-GB"/>
        </w:rPr>
        <w:t>www.rcog.org.uk</w:t>
      </w:r>
    </w:p>
    <w:p w14:paraId="6AEC77BD" w14:textId="77777777" w:rsidR="00B7041F" w:rsidRPr="00B7041F" w:rsidRDefault="00B7041F" w:rsidP="00B7041F">
      <w:pPr>
        <w:rPr>
          <w:rFonts w:cs="Arial"/>
          <w:sz w:val="24"/>
          <w:szCs w:val="24"/>
          <w:lang w:val="en-GB" w:eastAsia="en-GB"/>
        </w:rPr>
      </w:pPr>
    </w:p>
    <w:p w14:paraId="0CBA719E" w14:textId="77777777" w:rsidR="00B7041F" w:rsidRPr="00B7041F" w:rsidRDefault="00B7041F" w:rsidP="00B7041F">
      <w:pPr>
        <w:rPr>
          <w:rFonts w:cs="Arial"/>
          <w:sz w:val="24"/>
          <w:szCs w:val="24"/>
          <w:lang w:val="en-GB" w:eastAsia="en-GB"/>
        </w:rPr>
      </w:pPr>
      <w:r w:rsidRPr="00B7041F">
        <w:rPr>
          <w:rFonts w:cs="Arial"/>
          <w:sz w:val="24"/>
          <w:szCs w:val="24"/>
          <w:lang w:val="en-GB" w:eastAsia="en-GB"/>
        </w:rPr>
        <w:t>RCOG (2017) A breech baby at the end of pregnancy – patient information leaflet.</w:t>
      </w:r>
      <w:r w:rsidRPr="00B7041F">
        <w:rPr>
          <w:sz w:val="24"/>
          <w:szCs w:val="24"/>
          <w:lang w:val="en-GB"/>
        </w:rPr>
        <w:t xml:space="preserve"> </w:t>
      </w:r>
      <w:r w:rsidRPr="00B7041F">
        <w:rPr>
          <w:rFonts w:cs="Arial"/>
          <w:sz w:val="24"/>
          <w:szCs w:val="24"/>
          <w:lang w:val="en-GB" w:eastAsia="en-GB"/>
        </w:rPr>
        <w:t>www.rcog.org.uk</w:t>
      </w:r>
    </w:p>
    <w:p w14:paraId="67A579DC" w14:textId="77777777" w:rsidR="00B7041F" w:rsidRPr="00B7041F" w:rsidRDefault="00B7041F" w:rsidP="00B7041F">
      <w:pPr>
        <w:rPr>
          <w:sz w:val="24"/>
          <w:szCs w:val="24"/>
          <w:lang w:val="en-GB"/>
        </w:rPr>
      </w:pPr>
    </w:p>
    <w:p w14:paraId="5240E75B" w14:textId="77777777" w:rsidR="00B7041F" w:rsidRPr="00B7041F" w:rsidRDefault="00B7041F" w:rsidP="00B7041F">
      <w:pPr>
        <w:rPr>
          <w:rFonts w:cs="Arial"/>
          <w:sz w:val="24"/>
          <w:szCs w:val="24"/>
          <w:lang w:val="en-GB" w:eastAsia="en-GB"/>
        </w:rPr>
      </w:pPr>
      <w:r w:rsidRPr="00B7041F">
        <w:rPr>
          <w:rFonts w:cs="Arial"/>
          <w:sz w:val="24"/>
          <w:szCs w:val="24"/>
          <w:lang w:val="en-GB" w:eastAsia="en-GB"/>
        </w:rPr>
        <w:t>RCOG (2008) Turning A Breech Baby in the Womb (External Cephalic Version). www.rcog.org.uk</w:t>
      </w:r>
    </w:p>
    <w:p w14:paraId="1EF86042" w14:textId="77777777" w:rsidR="008266CE" w:rsidRPr="00003E20" w:rsidRDefault="008266CE" w:rsidP="008266CE">
      <w:pPr>
        <w:jc w:val="center"/>
        <w:rPr>
          <w:sz w:val="24"/>
          <w:szCs w:val="24"/>
        </w:rPr>
      </w:pPr>
    </w:p>
    <w:p w14:paraId="3991816B" w14:textId="23911AB4" w:rsidR="00003E20" w:rsidRPr="00003E20" w:rsidRDefault="00787950" w:rsidP="00003E20">
      <w:pPr>
        <w:rPr>
          <w:sz w:val="24"/>
          <w:szCs w:val="24"/>
        </w:rPr>
      </w:pPr>
      <w:r>
        <w:rPr>
          <w:noProof/>
        </w:rPr>
        <w:pict w14:anchorId="0B71B09C">
          <v:shapetype id="_x0000_t202" coordsize="21600,21600" o:spt="202" path="m,l,21600r21600,l21600,xe">
            <v:stroke joinstyle="miter"/>
            <v:path gradientshapeok="t" o:connecttype="rect"/>
          </v:shapetype>
          <v:shape id="Text Box 5" o:spid="_x0000_s1041" type="#_x0000_t202" style="position:absolute;margin-left:220.55pt;margin-top:200.15pt;width:311.5pt;height:158.5pt;z-index:-2516505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" stroked="f">
            <v:textbox style="mso-next-textbox:#Text Box 5">
              <w:txbxContent>
                <w:p w14:paraId="7CCA7BED" w14:textId="77777777" w:rsidR="00787950" w:rsidRPr="00231211" w:rsidRDefault="00787950" w:rsidP="00787950">
                  <w:pPr>
                    <w:rPr>
                      <w:rFonts w:cs="Arial"/>
                      <w:b/>
                      <w:sz w:val="24"/>
                      <w:szCs w:val="24"/>
                    </w:rPr>
                  </w:pPr>
                  <w:r w:rsidRPr="00231211">
                    <w:rPr>
                      <w:rFonts w:cs="Arial"/>
                      <w:b/>
                      <w:sz w:val="24"/>
                      <w:szCs w:val="24"/>
                    </w:rPr>
                    <w:t>Milton Keynes University Hospital NHS Foundation Trust</w:t>
                  </w:r>
                </w:p>
                <w:p w14:paraId="7F0135C5" w14:textId="77777777" w:rsidR="00787950" w:rsidRPr="00231211" w:rsidRDefault="00787950" w:rsidP="00787950">
                  <w:pPr>
                    <w:rPr>
                      <w:rFonts w:cs="Arial"/>
                      <w:b/>
                      <w:sz w:val="24"/>
                      <w:szCs w:val="24"/>
                    </w:rPr>
                  </w:pPr>
                  <w:r w:rsidRPr="00231211">
                    <w:rPr>
                      <w:rFonts w:cs="Arial"/>
                      <w:b/>
                      <w:sz w:val="24"/>
                      <w:szCs w:val="24"/>
                    </w:rPr>
                    <w:t>Standing Way</w:t>
                  </w:r>
                </w:p>
                <w:p w14:paraId="6C78BE60" w14:textId="77777777" w:rsidR="00787950" w:rsidRPr="00231211" w:rsidRDefault="00787950" w:rsidP="00787950">
                  <w:pPr>
                    <w:rPr>
                      <w:rFonts w:cs="Arial"/>
                      <w:b/>
                      <w:sz w:val="24"/>
                      <w:szCs w:val="24"/>
                    </w:rPr>
                  </w:pPr>
                  <w:proofErr w:type="spellStart"/>
                  <w:r w:rsidRPr="00231211">
                    <w:rPr>
                      <w:rFonts w:cs="Arial"/>
                      <w:b/>
                      <w:sz w:val="24"/>
                      <w:szCs w:val="24"/>
                    </w:rPr>
                    <w:t>Eaglestone</w:t>
                  </w:r>
                  <w:proofErr w:type="spellEnd"/>
                </w:p>
                <w:p w14:paraId="6F2C53CC" w14:textId="77777777" w:rsidR="00787950" w:rsidRPr="00231211" w:rsidRDefault="00787950" w:rsidP="00787950">
                  <w:pPr>
                    <w:rPr>
                      <w:rFonts w:cs="Arial"/>
                      <w:b/>
                      <w:sz w:val="24"/>
                      <w:szCs w:val="24"/>
                    </w:rPr>
                  </w:pPr>
                  <w:r w:rsidRPr="00231211">
                    <w:rPr>
                      <w:rFonts w:cs="Arial"/>
                      <w:b/>
                      <w:sz w:val="24"/>
                      <w:szCs w:val="24"/>
                    </w:rPr>
                    <w:t>Milton Keynes, MK6 5LD</w:t>
                  </w:r>
                </w:p>
                <w:p w14:paraId="12979ABE" w14:textId="77777777" w:rsidR="00787950" w:rsidRPr="00231211" w:rsidRDefault="00787950" w:rsidP="00787950">
                  <w:pPr>
                    <w:rPr>
                      <w:rFonts w:cs="Arial"/>
                      <w:b/>
                      <w:sz w:val="24"/>
                      <w:szCs w:val="24"/>
                    </w:rPr>
                  </w:pPr>
                </w:p>
                <w:p w14:paraId="5D183893" w14:textId="44196823" w:rsidR="00787950" w:rsidRDefault="00787950" w:rsidP="00787950">
                  <w:pPr>
                    <w:rPr>
                      <w:rFonts w:cs="Arial"/>
                      <w:b/>
                      <w:sz w:val="24"/>
                      <w:szCs w:val="24"/>
                    </w:rPr>
                  </w:pPr>
                  <w:r w:rsidRPr="00231211">
                    <w:rPr>
                      <w:rFonts w:cs="Arial"/>
                      <w:b/>
                      <w:sz w:val="24"/>
                      <w:szCs w:val="24"/>
                    </w:rPr>
                    <w:t>©Milton Keynes University Hospital NHS Foundation Trust</w:t>
                  </w:r>
                </w:p>
                <w:p w14:paraId="1DBCEAAC" w14:textId="77777777" w:rsidR="00787950" w:rsidRPr="00231211" w:rsidRDefault="00787950" w:rsidP="00787950">
                  <w:pPr>
                    <w:rPr>
                      <w:rFonts w:cs="Arial"/>
                      <w:b/>
                      <w:sz w:val="24"/>
                      <w:szCs w:val="24"/>
                    </w:rPr>
                  </w:pPr>
                </w:p>
                <w:p w14:paraId="053F392C" w14:textId="77777777" w:rsidR="00787950" w:rsidRPr="00231211" w:rsidRDefault="00787950" w:rsidP="00787950">
                  <w:pPr>
                    <w:rPr>
                      <w:rFonts w:cs="Arial"/>
                      <w:sz w:val="24"/>
                      <w:szCs w:val="24"/>
                    </w:rPr>
                  </w:pPr>
                  <w:r w:rsidRPr="00231211">
                    <w:rPr>
                      <w:rFonts w:cs="Arial"/>
                      <w:b/>
                      <w:sz w:val="24"/>
                      <w:szCs w:val="24"/>
                    </w:rPr>
                    <w:t>www.mkuh.nhs.uk</w:t>
                  </w:r>
                </w:p>
              </w:txbxContent>
            </v:textbox>
            <w10:wrap type="square"/>
          </v:shape>
        </w:pict>
      </w:r>
      <w:r>
        <w:rPr>
          <w:noProof/>
        </w:rPr>
        <w:pict w14:anchorId="4884C7DC">
          <v:shape id="Text Box 19" o:spid="_x0000_s1040" type="#_x0000_t202" style="position:absolute;margin-left:-5.45pt;margin-top:200.15pt;width:205pt;height:2in;z-index:-251652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" o:allowincell="f">
            <v:textbox style="mso-next-textbox:#Text Box 19">
              <w:txbxContent>
                <w:p w14:paraId="1322ADD8" w14:textId="255BDD8A" w:rsidR="00787950" w:rsidRDefault="00787950" w:rsidP="00787950">
                  <w:pPr>
                    <w:spacing w:after="240"/>
                    <w:rPr>
                      <w:rFonts w:cs="Arial"/>
                      <w:sz w:val="24"/>
                      <w:szCs w:val="32"/>
                    </w:rPr>
                  </w:pPr>
                  <w:r w:rsidRPr="00F16189">
                    <w:rPr>
                      <w:rFonts w:cs="Arial"/>
                      <w:b/>
                      <w:sz w:val="24"/>
                      <w:szCs w:val="24"/>
                    </w:rPr>
                    <w:t xml:space="preserve">Author: </w:t>
                  </w:r>
                  <w:r>
                    <w:rPr>
                      <w:rFonts w:cs="Arial"/>
                      <w:sz w:val="24"/>
                      <w:szCs w:val="32"/>
                    </w:rPr>
                    <w:t>Syeda Tahir</w:t>
                  </w:r>
                </w:p>
                <w:p w14:paraId="3473EF4B" w14:textId="0456A446" w:rsidR="00787950" w:rsidRPr="00F16189" w:rsidRDefault="00787950" w:rsidP="00787950">
                  <w:pPr>
                    <w:spacing w:after="240"/>
                    <w:rPr>
                      <w:rFonts w:cs="Arial"/>
                      <w:sz w:val="24"/>
                      <w:szCs w:val="24"/>
                    </w:rPr>
                  </w:pPr>
                  <w:r w:rsidRPr="00F16189">
                    <w:rPr>
                      <w:rFonts w:cs="Arial"/>
                      <w:b/>
                      <w:sz w:val="24"/>
                      <w:szCs w:val="24"/>
                    </w:rPr>
                    <w:t xml:space="preserve">Date published: </w:t>
                  </w:r>
                  <w:r>
                    <w:rPr>
                      <w:rFonts w:cs="Arial"/>
                      <w:bCs/>
                      <w:sz w:val="24"/>
                      <w:szCs w:val="24"/>
                    </w:rPr>
                    <w:t>March 2021</w:t>
                  </w:r>
                </w:p>
                <w:p w14:paraId="5EAFD015" w14:textId="77777777" w:rsidR="00787950" w:rsidRDefault="00787950" w:rsidP="00787950">
                  <w:pPr>
                    <w:spacing w:after="240"/>
                    <w:rPr>
                      <w:rFonts w:cs="Arial"/>
                      <w:sz w:val="24"/>
                      <w:szCs w:val="24"/>
                    </w:rPr>
                  </w:pPr>
                  <w:r w:rsidRPr="00F16189">
                    <w:rPr>
                      <w:rFonts w:cs="Arial"/>
                      <w:b/>
                      <w:sz w:val="24"/>
                      <w:szCs w:val="24"/>
                    </w:rPr>
                    <w:t>Date of review:</w:t>
                  </w:r>
                  <w:r>
                    <w:rPr>
                      <w:rFonts w:cs="Arial"/>
                      <w:b/>
                      <w:sz w:val="24"/>
                      <w:szCs w:val="24"/>
                    </w:rPr>
                    <w:t xml:space="preserve"> </w:t>
                  </w:r>
                  <w:r>
                    <w:rPr>
                      <w:rFonts w:cs="Arial"/>
                      <w:bCs/>
                      <w:sz w:val="24"/>
                      <w:szCs w:val="24"/>
                    </w:rPr>
                    <w:t>01/03/2023</w:t>
                  </w:r>
                  <w:r>
                    <w:rPr>
                      <w:rFonts w:cs="Arial"/>
                      <w:b/>
                      <w:sz w:val="24"/>
                      <w:szCs w:val="24"/>
                    </w:rPr>
                    <w:t xml:space="preserve"> </w:t>
                  </w:r>
                </w:p>
                <w:p w14:paraId="19CEAC8B" w14:textId="1CC8C19F" w:rsidR="00787950" w:rsidRDefault="00787950" w:rsidP="00787950">
                  <w:pPr>
                    <w:spacing w:after="240"/>
                    <w:rPr>
                      <w:rFonts w:cs="Arial"/>
                      <w:sz w:val="24"/>
                      <w:szCs w:val="24"/>
                    </w:rPr>
                  </w:pPr>
                  <w:r w:rsidRPr="005C69BA">
                    <w:rPr>
                      <w:rFonts w:cs="Arial"/>
                      <w:b/>
                      <w:sz w:val="24"/>
                      <w:szCs w:val="24"/>
                    </w:rPr>
                    <w:t>Version No:</w:t>
                  </w:r>
                  <w:r>
                    <w:rPr>
                      <w:rFonts w:cs="Arial"/>
                      <w:sz w:val="24"/>
                      <w:szCs w:val="24"/>
                    </w:rPr>
                    <w:t xml:space="preserve"> </w:t>
                  </w:r>
                  <w:r>
                    <w:rPr>
                      <w:rFonts w:cs="Arial"/>
                      <w:sz w:val="24"/>
                      <w:szCs w:val="24"/>
                    </w:rPr>
                    <w:t>4</w:t>
                  </w:r>
                </w:p>
                <w:p w14:paraId="28BE0E17" w14:textId="3DC29B4A" w:rsidR="00787950" w:rsidRPr="00787950" w:rsidRDefault="00787950" w:rsidP="00787950">
                  <w:pPr>
                    <w:spacing w:after="240"/>
                    <w:rPr>
                      <w:rFonts w:cs="Arial"/>
                      <w:b/>
                      <w:bCs/>
                      <w:sz w:val="24"/>
                      <w:szCs w:val="24"/>
                    </w:rPr>
                  </w:pPr>
                  <w:r w:rsidRPr="00787950">
                    <w:rPr>
                      <w:rFonts w:cs="Arial"/>
                      <w:b/>
                      <w:bCs/>
                      <w:sz w:val="24"/>
                      <w:szCs w:val="24"/>
                    </w:rPr>
                    <w:t>Document ID:</w:t>
                  </w:r>
                  <w:r>
                    <w:rPr>
                      <w:rFonts w:cs="Arial"/>
                      <w:b/>
                      <w:bCs/>
                      <w:sz w:val="24"/>
                      <w:szCs w:val="24"/>
                    </w:rPr>
                    <w:t xml:space="preserve"> </w:t>
                  </w:r>
                  <w:r w:rsidRPr="00787950">
                    <w:rPr>
                      <w:rFonts w:cs="Arial"/>
                      <w:sz w:val="24"/>
                      <w:szCs w:val="24"/>
                    </w:rPr>
                    <w:t>MIDW/PI/28</w:t>
                  </w:r>
                </w:p>
              </w:txbxContent>
            </v:textbox>
            <w10:wrap type="square"/>
          </v:shape>
        </w:pict>
      </w:r>
      <w:r>
        <w:rPr>
          <w:noProof/>
        </w:rPr>
        <w:pict w14:anchorId="722485EF">
          <v:shape id="Text Box 18" o:spid="_x0000_s1039" type="#_x0000_t202" style="position:absolute;margin-left:-9.95pt;margin-top:113.6pt;width:546.6pt;height:73.05pt;z-index:-251654656;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" o:allowincell="f" fillcolor="#91d0ff" stroked="f">
            <v:textbox style="mso-next-textbox:#Text Box 18">
              <w:txbxContent>
                <w:p w14:paraId="320C9A4F" w14:textId="77777777" w:rsidR="00787950" w:rsidRPr="00696BBA" w:rsidRDefault="00787950" w:rsidP="00787950">
                  <w:pPr>
                    <w:rPr>
                      <w:rFonts w:cs="Arial"/>
                      <w:b/>
                      <w:sz w:val="24"/>
                      <w:szCs w:val="24"/>
                    </w:rPr>
                  </w:pPr>
                  <w:r w:rsidRPr="00696BBA">
                    <w:rPr>
                      <w:rFonts w:cs="Arial"/>
                      <w:b/>
                      <w:sz w:val="24"/>
                      <w:szCs w:val="24"/>
                    </w:rPr>
                    <w:t>We ask for information about you so that you can rece</w:t>
                  </w:r>
                  <w:r>
                    <w:rPr>
                      <w:rFonts w:cs="Arial"/>
                      <w:b/>
                      <w:sz w:val="24"/>
                      <w:szCs w:val="24"/>
                    </w:rPr>
                    <w:t xml:space="preserve">ive proper care and treatment. </w:t>
                  </w:r>
                  <w:r w:rsidRPr="00696BBA">
                    <w:rPr>
                      <w:rFonts w:cs="Arial"/>
                      <w:b/>
                      <w:sz w:val="24"/>
                      <w:szCs w:val="24"/>
                    </w:rPr>
                    <w:t xml:space="preserve">This information remains confidential and is stored securely by the Trust in accordance with the provisions of the </w:t>
                  </w:r>
                  <w:r>
                    <w:rPr>
                      <w:rFonts w:cs="Arial"/>
                      <w:b/>
                      <w:sz w:val="24"/>
                      <w:szCs w:val="24"/>
                    </w:rPr>
                    <w:t xml:space="preserve">Data Protection Act 2018/GDPR. </w:t>
                  </w:r>
                  <w:r w:rsidRPr="00696BBA">
                    <w:rPr>
                      <w:rFonts w:cs="Arial"/>
                      <w:b/>
                      <w:sz w:val="24"/>
                      <w:szCs w:val="24"/>
                    </w:rPr>
                    <w:t>Further guidance can be found within our privacy notice found on our Trust website</w:t>
                  </w:r>
                  <w:r>
                    <w:rPr>
                      <w:rFonts w:cs="Arial"/>
                      <w:b/>
                      <w:sz w:val="24"/>
                      <w:szCs w:val="24"/>
                    </w:rPr>
                    <w:t>:</w:t>
                  </w:r>
                  <w:r w:rsidRPr="00696BBA">
                    <w:rPr>
                      <w:rFonts w:cs="Arial"/>
                      <w:b/>
                      <w:sz w:val="24"/>
                      <w:szCs w:val="24"/>
                    </w:rPr>
                    <w:t xml:space="preserve"> </w:t>
                  </w:r>
                  <w:hyperlink r:id="rId27" w:history="1">
                    <w:r w:rsidRPr="004C2176">
                      <w:rPr>
                        <w:rFonts w:cs="Arial"/>
                        <w:b/>
                        <w:sz w:val="24"/>
                        <w:szCs w:val="24"/>
                      </w:rPr>
                      <w:t>www.mkuh.nhs.uk</w:t>
                    </w:r>
                  </w:hyperlink>
                  <w:r w:rsidRPr="00696BBA">
                    <w:rPr>
                      <w:rFonts w:cs="Arial"/>
                      <w:b/>
                      <w:sz w:val="24"/>
                      <w:szCs w:val="24"/>
                    </w:rPr>
                    <w:t xml:space="preserve"> </w:t>
                  </w:r>
                </w:p>
                <w:p w14:paraId="28889D5F" w14:textId="77777777" w:rsidR="00787950" w:rsidRPr="00696BBA" w:rsidRDefault="00787950" w:rsidP="00787950">
                  <w:pPr>
                    <w:rPr>
                      <w:b/>
                      <w:sz w:val="24"/>
                      <w:szCs w:val="24"/>
                    </w:rPr>
                  </w:pPr>
                </w:p>
              </w:txbxContent>
            </v:textbox>
            <w10:wrap type="square" anchorx="margin"/>
          </v:shape>
        </w:pict>
      </w:r>
    </w:p>
    <w:sectPr w:rsidR="00003E20" w:rsidRPr="00003E20" w:rsidSect="00FA34BE">
      <w:headerReference w:type="default" r:id="rId28"/>
      <w:footerReference w:type="default" r:id="rId29"/>
      <w:headerReference w:type="first" r:id="rId30"/>
      <w:footerReference w:type="first" r:id="rId31"/>
      <w:pgSz w:w="11907" w:h="16840" w:code="9"/>
      <w:pgMar w:top="1394" w:right="709" w:bottom="567" w:left="709" w:header="289" w:footer="27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840D20" w14:textId="77777777" w:rsidR="00A203E7" w:rsidRDefault="00A203E7" w:rsidP="00A11000">
      <w:r>
        <w:separator/>
      </w:r>
    </w:p>
  </w:endnote>
  <w:endnote w:type="continuationSeparator" w:id="0">
    <w:p w14:paraId="651C9D24" w14:textId="77777777" w:rsidR="00A203E7" w:rsidRDefault="00A203E7" w:rsidP="00A11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18237" w14:textId="77777777" w:rsidR="00FA34BE" w:rsidRDefault="00FA34BE" w:rsidP="00FA34BE">
    <w:pPr>
      <w:pStyle w:val="Footer"/>
      <w:tabs>
        <w:tab w:val="clear" w:pos="8306"/>
        <w:tab w:val="right" w:pos="9214"/>
      </w:tabs>
      <w:rPr>
        <w:sz w:val="20"/>
      </w:rPr>
    </w:pPr>
  </w:p>
  <w:p w14:paraId="0D8D5113" w14:textId="16F5F21C" w:rsidR="002F28FD" w:rsidRDefault="002F28FD" w:rsidP="00B7041F">
    <w:pPr>
      <w:pStyle w:val="Footer"/>
      <w:tabs>
        <w:tab w:val="clear" w:pos="8306"/>
        <w:tab w:val="left" w:pos="6663"/>
        <w:tab w:val="right" w:pos="9214"/>
      </w:tabs>
      <w:ind w:hanging="426"/>
      <w:rPr>
        <w:sz w:val="20"/>
      </w:rPr>
    </w:pPr>
    <w:r>
      <w:rPr>
        <w:sz w:val="20"/>
      </w:rPr>
      <w:t>Document ID</w:t>
    </w:r>
    <w:r w:rsidR="00B7041F">
      <w:rPr>
        <w:sz w:val="20"/>
      </w:rPr>
      <w:t xml:space="preserve">: </w:t>
    </w:r>
    <w:r w:rsidR="00B7041F" w:rsidRPr="00B7041F">
      <w:rPr>
        <w:sz w:val="20"/>
      </w:rPr>
      <w:t>MIDW/PI/28</w:t>
    </w:r>
    <w:r>
      <w:rPr>
        <w:sz w:val="20"/>
      </w:rPr>
      <w:tab/>
      <w:t xml:space="preserve">Version:     </w:t>
    </w:r>
    <w:r w:rsidR="00787950">
      <w:rPr>
        <w:sz w:val="20"/>
      </w:rPr>
      <w:t>4</w:t>
    </w:r>
    <w:r>
      <w:rPr>
        <w:sz w:val="20"/>
      </w:rPr>
      <w:t xml:space="preserve">     </w:t>
    </w:r>
    <w:r w:rsidR="00922756">
      <w:rPr>
        <w:sz w:val="20"/>
      </w:rPr>
      <w:tab/>
    </w:r>
    <w:r>
      <w:rPr>
        <w:sz w:val="20"/>
      </w:rPr>
      <w:t>Review Date:</w:t>
    </w:r>
    <w:r w:rsidR="00B7041F">
      <w:rPr>
        <w:sz w:val="20"/>
      </w:rPr>
      <w:t xml:space="preserve"> </w:t>
    </w:r>
    <w:r w:rsidR="00787950">
      <w:rPr>
        <w:sz w:val="20"/>
      </w:rPr>
      <w:t>01/03/2023</w:t>
    </w:r>
    <w:r>
      <w:rPr>
        <w:sz w:val="20"/>
      </w:rPr>
      <w:tab/>
      <w:t xml:space="preserve">    </w:t>
    </w:r>
  </w:p>
  <w:p w14:paraId="016BF842" w14:textId="77777777" w:rsidR="00167F75" w:rsidRPr="003031BA" w:rsidRDefault="00167F75" w:rsidP="00447C68">
    <w:pPr>
      <w:tabs>
        <w:tab w:val="center" w:pos="5244"/>
        <w:tab w:val="right" w:pos="10915"/>
      </w:tabs>
      <w:rPr>
        <w:color w:val="FF0000"/>
      </w:rPr>
    </w:pPr>
    <w:r>
      <w:rPr>
        <w:rFonts w:eastAsia="MS PGothic"/>
        <w:b/>
        <w:bCs/>
        <w:color w:val="FF0000"/>
        <w:sz w:val="20"/>
      </w:rPr>
      <w:tab/>
    </w:r>
    <w:r>
      <w:rPr>
        <w:rFonts w:eastAsia="MS PGothic"/>
        <w:b/>
        <w:bCs/>
        <w:color w:val="FF0000"/>
        <w:sz w:val="20"/>
      </w:rPr>
      <w:tab/>
    </w:r>
    <w:r w:rsidRPr="00ED04C5">
      <w:rPr>
        <w:sz w:val="20"/>
      </w:rPr>
      <w:fldChar w:fldCharType="begin"/>
    </w:r>
    <w:r w:rsidRPr="00ED04C5">
      <w:rPr>
        <w:sz w:val="20"/>
      </w:rPr>
      <w:instrText xml:space="preserve"> PAGE   \* MERGEFORMAT </w:instrText>
    </w:r>
    <w:r w:rsidRPr="00ED04C5">
      <w:rPr>
        <w:sz w:val="20"/>
      </w:rPr>
      <w:fldChar w:fldCharType="separate"/>
    </w:r>
    <w:r w:rsidR="00922756">
      <w:rPr>
        <w:noProof/>
        <w:sz w:val="20"/>
      </w:rPr>
      <w:t>1</w:t>
    </w:r>
    <w:r w:rsidRPr="00ED04C5">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D0790" w14:textId="77777777" w:rsidR="009108D3" w:rsidRDefault="00C7641D" w:rsidP="00C7641D">
    <w:pPr>
      <w:framePr w:hSpace="180" w:wrap="around" w:vAnchor="text" w:hAnchor="margin" w:y="-33"/>
      <w:widowControl w:val="0"/>
      <w:autoSpaceDE w:val="0"/>
      <w:autoSpaceDN w:val="0"/>
      <w:adjustRightInd w:val="0"/>
      <w:rPr>
        <w:rFonts w:eastAsia="MS PGothic" w:cs="Arial"/>
        <w:bCs/>
        <w:color w:val="FF0000"/>
        <w:szCs w:val="28"/>
      </w:rPr>
    </w:pPr>
    <w:r w:rsidRPr="003031BA">
      <w:rPr>
        <w:rFonts w:eastAsia="MS PGothic" w:cs="Arial"/>
        <w:b/>
        <w:bCs/>
        <w:color w:val="FF0000"/>
        <w:szCs w:val="28"/>
      </w:rPr>
      <w:t>Insert title as above</w:t>
    </w:r>
    <w:r w:rsidR="009108D3">
      <w:rPr>
        <w:rFonts w:eastAsia="MS PGothic" w:cs="Arial"/>
        <w:b/>
        <w:bCs/>
        <w:color w:val="FF0000"/>
        <w:szCs w:val="28"/>
      </w:rPr>
      <w:t>:</w:t>
    </w:r>
    <w:r>
      <w:rPr>
        <w:rFonts w:eastAsia="MS PGothic" w:cs="Arial"/>
        <w:bCs/>
        <w:color w:val="000000"/>
        <w:szCs w:val="28"/>
      </w:rPr>
      <w:t xml:space="preserve"> </w:t>
    </w:r>
    <w:r>
      <w:rPr>
        <w:rFonts w:eastAsia="MS PGothic" w:cs="Arial"/>
        <w:bCs/>
        <w:color w:val="000000"/>
        <w:szCs w:val="28"/>
      </w:rPr>
      <w:tab/>
    </w:r>
    <w:r>
      <w:rPr>
        <w:rFonts w:eastAsia="MS PGothic" w:cs="Arial"/>
        <w:bCs/>
        <w:color w:val="000000"/>
        <w:szCs w:val="28"/>
      </w:rPr>
      <w:tab/>
    </w:r>
    <w:r>
      <w:rPr>
        <w:rFonts w:eastAsia="MS PGothic" w:cs="Arial"/>
        <w:bCs/>
        <w:color w:val="000000"/>
        <w:szCs w:val="28"/>
      </w:rPr>
      <w:tab/>
    </w:r>
    <w:r>
      <w:rPr>
        <w:rFonts w:eastAsia="MS PGothic" w:cs="Arial"/>
        <w:bCs/>
        <w:color w:val="000000"/>
        <w:szCs w:val="28"/>
      </w:rPr>
      <w:tab/>
      <w:t xml:space="preserve"> </w:t>
    </w:r>
    <w:r>
      <w:rPr>
        <w:rFonts w:eastAsia="MS PGothic" w:cs="Arial"/>
        <w:bCs/>
        <w:color w:val="000000"/>
        <w:szCs w:val="28"/>
      </w:rPr>
      <w:tab/>
    </w:r>
    <w:r>
      <w:rPr>
        <w:rFonts w:eastAsia="MS PGothic" w:cs="Arial"/>
        <w:bCs/>
        <w:color w:val="000000"/>
        <w:szCs w:val="28"/>
      </w:rPr>
      <w:tab/>
    </w:r>
    <w:r>
      <w:rPr>
        <w:rFonts w:eastAsia="MS PGothic" w:cs="Arial"/>
        <w:bCs/>
        <w:color w:val="FF0000"/>
        <w:szCs w:val="28"/>
      </w:rPr>
      <w:t xml:space="preserve">  </w:t>
    </w:r>
  </w:p>
  <w:p w14:paraId="16C802BF" w14:textId="77777777" w:rsidR="00C7641D" w:rsidRPr="00732D5B" w:rsidRDefault="00C7641D" w:rsidP="00C7641D">
    <w:pPr>
      <w:framePr w:hSpace="180" w:wrap="around" w:vAnchor="text" w:hAnchor="margin" w:y="-33"/>
      <w:widowControl w:val="0"/>
      <w:autoSpaceDE w:val="0"/>
      <w:autoSpaceDN w:val="0"/>
      <w:adjustRightInd w:val="0"/>
      <w:rPr>
        <w:rFonts w:eastAsia="MS PGothic" w:cs="Arial"/>
        <w:b/>
        <w:bCs/>
        <w:color w:val="000000"/>
        <w:szCs w:val="28"/>
      </w:rPr>
    </w:pPr>
    <w:r w:rsidRPr="003031BA">
      <w:rPr>
        <w:rFonts w:eastAsia="MS PGothic" w:cs="Arial"/>
        <w:b/>
        <w:bCs/>
        <w:color w:val="FF0000"/>
        <w:szCs w:val="28"/>
      </w:rPr>
      <w:t>Next Review Date:</w:t>
    </w:r>
    <w:r w:rsidRPr="00C14882">
      <w:rPr>
        <w:rFonts w:eastAsia="MS PGothic" w:cs="Arial"/>
        <w:b/>
        <w:bCs/>
        <w:color w:val="000000"/>
        <w:szCs w:val="28"/>
      </w:rPr>
      <w:t xml:space="preserve">  </w:t>
    </w:r>
  </w:p>
  <w:p w14:paraId="121E0E4A" w14:textId="77777777" w:rsidR="009108D3" w:rsidRPr="00732D5B" w:rsidRDefault="009108D3" w:rsidP="009108D3">
    <w:pPr>
      <w:pStyle w:val="Footer"/>
      <w:ind w:left="720"/>
      <w:jc w:val="right"/>
      <w:rPr>
        <w:rFonts w:eastAsia="MS PGothic" w:cs="Arial"/>
        <w:b/>
        <w:noProof/>
        <w:szCs w:val="28"/>
        <w:lang w:val="en-GB" w:eastAsia="en-GB"/>
      </w:rPr>
    </w:pPr>
    <w:r w:rsidRPr="00732D5B">
      <w:rPr>
        <w:rFonts w:eastAsia="MS PGothic" w:cs="Arial"/>
        <w:b/>
        <w:noProof/>
        <w:szCs w:val="28"/>
        <w:lang w:val="en-GB" w:eastAsia="en-GB"/>
      </w:rPr>
      <w:pict w14:anchorId="1AAA0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9" type="#_x0000_t75" style="width:146pt;height:21pt;visibility:visible">
          <v:imagedata r:id="rId1" o:title=""/>
        </v:shape>
      </w:pict>
    </w:r>
  </w:p>
  <w:p w14:paraId="2616E980" w14:textId="77777777" w:rsidR="00DC2578" w:rsidRDefault="00DC2578" w:rsidP="003031BA">
    <w:pPr>
      <w:pStyle w:val="Footer"/>
      <w:ind w:left="72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1C71D" w14:textId="77777777" w:rsidR="00A203E7" w:rsidRDefault="00A203E7" w:rsidP="00A11000">
      <w:r>
        <w:separator/>
      </w:r>
    </w:p>
  </w:footnote>
  <w:footnote w:type="continuationSeparator" w:id="0">
    <w:p w14:paraId="1AE82791" w14:textId="77777777" w:rsidR="00A203E7" w:rsidRDefault="00A203E7" w:rsidP="00A11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8304B" w14:textId="77777777" w:rsidR="009701F2" w:rsidRDefault="007A0811" w:rsidP="002F28FD">
    <w:pPr>
      <w:tabs>
        <w:tab w:val="center" w:pos="4153"/>
        <w:tab w:val="right" w:pos="10490"/>
      </w:tabs>
    </w:pPr>
    <w:bookmarkStart w:id="10" w:name="OLE_LINK1"/>
    <w:r>
      <w:rPr>
        <w:noProof/>
      </w:rPr>
      <w:pict w14:anchorId="4219B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3" type="#_x0000_t75" alt="Milton Keynes University Hospital NHS Foundation Trust CMYK BLUE" style="position:absolute;margin-left:433.95pt;margin-top:0;width:98.7pt;height:48.7pt;z-index:251657728;visibility:visible">
          <v:imagedata r:id="rId1" o:title="Milton Keynes University Hospital NHS Foundation Trust CMYK BLUE"/>
          <w10:wrap type="square"/>
        </v:shape>
      </w:pict>
    </w:r>
    <w:r>
      <w:rPr>
        <w:rFonts w:cs="Arial"/>
        <w:noProof/>
        <w:color w:val="FF0000"/>
        <w:sz w:val="16"/>
        <w:lang w:val="en-GB" w:eastAsia="en-GB"/>
      </w:rPr>
    </w:r>
    <w:r>
      <w:rPr>
        <w:rFonts w:cs="Arial"/>
        <w:color w:val="FF0000"/>
        <w:sz w:val="16"/>
        <w:lang w:val="en-GB" w:eastAsia="en-GB"/>
      </w:rPr>
      <w:pict w14:anchorId="48911CC3">
        <v:shape id="_x0000_s2054" type="#_x0000_t75" style="width:117.6pt;height:38.4pt;mso-position-horizontal-relative:char;mso-position-vertical-relative:line">
          <v:imagedata r:id="rId2" o:title=""/>
          <w10:anchorlock/>
        </v:shape>
      </w:pict>
    </w:r>
    <w:r w:rsidR="00B30980" w:rsidRPr="00C71D1B">
      <w:rPr>
        <w:sz w:val="16"/>
      </w:rPr>
      <w:t xml:space="preserve"> </w:t>
    </w:r>
    <w:bookmarkEnd w:id="1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6C2AD" w14:textId="77777777" w:rsidR="00C7641D" w:rsidRDefault="00C7641D" w:rsidP="003031BA">
    <w:pPr>
      <w:pStyle w:val="Header"/>
      <w:tabs>
        <w:tab w:val="clear" w:pos="8306"/>
        <w:tab w:val="right" w:pos="10490"/>
      </w:tabs>
      <w:jc w:val="right"/>
      <w:rPr>
        <w:rFonts w:eastAsia="MS PGothic" w:cs="Arial"/>
        <w:b/>
        <w:noProof/>
        <w:szCs w:val="28"/>
        <w:lang w:val="en-GB" w:eastAsia="en-GB"/>
      </w:rPr>
    </w:pPr>
  </w:p>
  <w:p w14:paraId="1D973AF5" w14:textId="77777777" w:rsidR="00C7641D" w:rsidRPr="003031BA" w:rsidRDefault="00C7641D" w:rsidP="003031BA">
    <w:pPr>
      <w:pStyle w:val="Header"/>
      <w:tabs>
        <w:tab w:val="clear" w:pos="8306"/>
        <w:tab w:val="right" w:pos="10490"/>
      </w:tabs>
      <w:rPr>
        <w:rFonts w:cs="Arial"/>
        <w:b/>
        <w:color w:val="FF0000"/>
        <w:sz w:val="22"/>
        <w:szCs w:val="22"/>
      </w:rPr>
    </w:pPr>
    <w:r w:rsidRPr="003031BA">
      <w:rPr>
        <w:rFonts w:cs="Arial"/>
        <w:b/>
        <w:color w:val="FF0000"/>
        <w:sz w:val="22"/>
        <w:szCs w:val="22"/>
      </w:rPr>
      <w:t>This document is uncontrolled once printed. Please check on the Trust’s Intranet site for the most up to date version.</w:t>
    </w:r>
    <w:r>
      <w:rPr>
        <w:rFonts w:cs="Arial"/>
        <w:b/>
        <w:color w:val="FF0000"/>
        <w:sz w:val="22"/>
        <w:szCs w:val="22"/>
      </w:rPr>
      <w:tab/>
    </w:r>
    <w:r>
      <w:rPr>
        <w:rFonts w:cs="Arial"/>
        <w:b/>
        <w:color w:val="FF0000"/>
        <w:sz w:val="22"/>
        <w:szCs w:val="22"/>
      </w:rPr>
      <w:tab/>
    </w:r>
  </w:p>
  <w:p w14:paraId="4DBD8B81" w14:textId="77777777" w:rsidR="00C7641D" w:rsidRDefault="009108D3" w:rsidP="003031BA">
    <w:pPr>
      <w:pStyle w:val="Header"/>
    </w:pPr>
    <w:r>
      <w:rPr>
        <w:noProof/>
        <w:lang w:val="en-GB" w:eastAsia="en-GB"/>
      </w:rPr>
      <w:pict w14:anchorId="02094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31.3pt;margin-top:38.65pt;width:204.35pt;height:62.8pt;z-index:251656704">
          <v:imagedata r:id="rId1" o:title="Milton Keynes Hospital FT Col"/>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B55144"/>
    <w:multiLevelType w:val="hybridMultilevel"/>
    <w:tmpl w:val="A142D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51761"/>
    <w:multiLevelType w:val="multilevel"/>
    <w:tmpl w:val="29203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80A37"/>
    <w:multiLevelType w:val="hybridMultilevel"/>
    <w:tmpl w:val="1756B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D41019"/>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2BDF3C64"/>
    <w:multiLevelType w:val="hybridMultilevel"/>
    <w:tmpl w:val="1B3AFC08"/>
    <w:lvl w:ilvl="0" w:tplc="E1CC1138">
      <w:start w:val="1"/>
      <w:numFmt w:val="bullet"/>
      <w:pStyle w:val="CharChar1"/>
      <w:lvlText w:val=""/>
      <w:lvlJc w:val="left"/>
      <w:pPr>
        <w:tabs>
          <w:tab w:val="num" w:pos="2293"/>
        </w:tabs>
        <w:ind w:left="2293" w:hanging="360"/>
      </w:pPr>
      <w:rPr>
        <w:rFonts w:ascii="Symbol" w:hAnsi="Symbol" w:hint="default"/>
        <w:sz w:val="24"/>
        <w:szCs w:val="24"/>
      </w:rPr>
    </w:lvl>
    <w:lvl w:ilvl="1" w:tplc="08090003">
      <w:start w:val="1"/>
      <w:numFmt w:val="bullet"/>
      <w:lvlText w:val="o"/>
      <w:lvlJc w:val="left"/>
      <w:pPr>
        <w:tabs>
          <w:tab w:val="num" w:pos="1933"/>
        </w:tabs>
        <w:ind w:left="1933" w:hanging="360"/>
      </w:pPr>
      <w:rPr>
        <w:rFonts w:ascii="Courier New" w:hAnsi="Courier New" w:cs="Courier New" w:hint="default"/>
        <w:sz w:val="24"/>
        <w:szCs w:val="24"/>
      </w:rPr>
    </w:lvl>
    <w:lvl w:ilvl="2" w:tplc="08090005">
      <w:start w:val="1"/>
      <w:numFmt w:val="bullet"/>
      <w:lvlText w:val=""/>
      <w:lvlJc w:val="left"/>
      <w:pPr>
        <w:tabs>
          <w:tab w:val="num" w:pos="2653"/>
        </w:tabs>
        <w:ind w:left="2653" w:hanging="360"/>
      </w:pPr>
      <w:rPr>
        <w:rFonts w:ascii="Wingdings" w:hAnsi="Wingdings" w:hint="default"/>
      </w:rPr>
    </w:lvl>
    <w:lvl w:ilvl="3" w:tplc="08090001">
      <w:start w:val="1"/>
      <w:numFmt w:val="bullet"/>
      <w:lvlText w:val=""/>
      <w:lvlJc w:val="left"/>
      <w:pPr>
        <w:tabs>
          <w:tab w:val="num" w:pos="3373"/>
        </w:tabs>
        <w:ind w:left="3373" w:hanging="360"/>
      </w:pPr>
      <w:rPr>
        <w:rFonts w:ascii="Symbol" w:hAnsi="Symbol" w:hint="default"/>
        <w:sz w:val="24"/>
        <w:szCs w:val="24"/>
      </w:rPr>
    </w:lvl>
    <w:lvl w:ilvl="4" w:tplc="08090003" w:tentative="1">
      <w:start w:val="1"/>
      <w:numFmt w:val="bullet"/>
      <w:lvlText w:val="o"/>
      <w:lvlJc w:val="left"/>
      <w:pPr>
        <w:tabs>
          <w:tab w:val="num" w:pos="4093"/>
        </w:tabs>
        <w:ind w:left="4093" w:hanging="360"/>
      </w:pPr>
      <w:rPr>
        <w:rFonts w:ascii="Courier New" w:hAnsi="Courier New" w:cs="Courier New" w:hint="default"/>
      </w:rPr>
    </w:lvl>
    <w:lvl w:ilvl="5" w:tplc="08090005" w:tentative="1">
      <w:start w:val="1"/>
      <w:numFmt w:val="bullet"/>
      <w:lvlText w:val=""/>
      <w:lvlJc w:val="left"/>
      <w:pPr>
        <w:tabs>
          <w:tab w:val="num" w:pos="4813"/>
        </w:tabs>
        <w:ind w:left="4813" w:hanging="360"/>
      </w:pPr>
      <w:rPr>
        <w:rFonts w:ascii="Wingdings" w:hAnsi="Wingdings" w:hint="default"/>
      </w:rPr>
    </w:lvl>
    <w:lvl w:ilvl="6" w:tplc="08090001" w:tentative="1">
      <w:start w:val="1"/>
      <w:numFmt w:val="bullet"/>
      <w:lvlText w:val=""/>
      <w:lvlJc w:val="left"/>
      <w:pPr>
        <w:tabs>
          <w:tab w:val="num" w:pos="5533"/>
        </w:tabs>
        <w:ind w:left="5533" w:hanging="360"/>
      </w:pPr>
      <w:rPr>
        <w:rFonts w:ascii="Symbol" w:hAnsi="Symbol" w:hint="default"/>
      </w:rPr>
    </w:lvl>
    <w:lvl w:ilvl="7" w:tplc="08090003" w:tentative="1">
      <w:start w:val="1"/>
      <w:numFmt w:val="bullet"/>
      <w:lvlText w:val="o"/>
      <w:lvlJc w:val="left"/>
      <w:pPr>
        <w:tabs>
          <w:tab w:val="num" w:pos="6253"/>
        </w:tabs>
        <w:ind w:left="6253" w:hanging="360"/>
      </w:pPr>
      <w:rPr>
        <w:rFonts w:ascii="Courier New" w:hAnsi="Courier New" w:cs="Courier New" w:hint="default"/>
      </w:rPr>
    </w:lvl>
    <w:lvl w:ilvl="8" w:tplc="08090005" w:tentative="1">
      <w:start w:val="1"/>
      <w:numFmt w:val="bullet"/>
      <w:lvlText w:val=""/>
      <w:lvlJc w:val="left"/>
      <w:pPr>
        <w:tabs>
          <w:tab w:val="num" w:pos="6973"/>
        </w:tabs>
        <w:ind w:left="6973" w:hanging="360"/>
      </w:pPr>
      <w:rPr>
        <w:rFonts w:ascii="Wingdings" w:hAnsi="Wingdings" w:hint="default"/>
      </w:rPr>
    </w:lvl>
  </w:abstractNum>
  <w:abstractNum w:abstractNumId="5" w15:restartNumberingAfterBreak="0">
    <w:nsid w:val="42807B6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4F11440"/>
    <w:multiLevelType w:val="hybridMultilevel"/>
    <w:tmpl w:val="01CC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7E0007"/>
    <w:multiLevelType w:val="hybridMultilevel"/>
    <w:tmpl w:val="673E2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7"/>
  </w:num>
  <w:num w:numId="6">
    <w:abstractNumId w:val="6"/>
  </w:num>
  <w:num w:numId="7">
    <w:abstractNumId w:val="0"/>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07429"/>
    <w:rsid w:val="0000044C"/>
    <w:rsid w:val="000028AC"/>
    <w:rsid w:val="00003E20"/>
    <w:rsid w:val="00012483"/>
    <w:rsid w:val="00013B89"/>
    <w:rsid w:val="00020C25"/>
    <w:rsid w:val="0003151B"/>
    <w:rsid w:val="0003230A"/>
    <w:rsid w:val="00047749"/>
    <w:rsid w:val="0005536C"/>
    <w:rsid w:val="00062C65"/>
    <w:rsid w:val="00065CB2"/>
    <w:rsid w:val="00066AD5"/>
    <w:rsid w:val="00066D6F"/>
    <w:rsid w:val="00071E2F"/>
    <w:rsid w:val="000741E1"/>
    <w:rsid w:val="00075550"/>
    <w:rsid w:val="00084883"/>
    <w:rsid w:val="00084CCA"/>
    <w:rsid w:val="00087315"/>
    <w:rsid w:val="0008797A"/>
    <w:rsid w:val="000A1E20"/>
    <w:rsid w:val="000A77B1"/>
    <w:rsid w:val="000B1CC4"/>
    <w:rsid w:val="000B2F8D"/>
    <w:rsid w:val="000C6263"/>
    <w:rsid w:val="000D0F77"/>
    <w:rsid w:val="000D1A36"/>
    <w:rsid w:val="000D255D"/>
    <w:rsid w:val="000E6A85"/>
    <w:rsid w:val="00112B36"/>
    <w:rsid w:val="00115FE3"/>
    <w:rsid w:val="00123441"/>
    <w:rsid w:val="00125E0C"/>
    <w:rsid w:val="0013263B"/>
    <w:rsid w:val="001350CD"/>
    <w:rsid w:val="0014349D"/>
    <w:rsid w:val="0015014D"/>
    <w:rsid w:val="001559D6"/>
    <w:rsid w:val="00160F1E"/>
    <w:rsid w:val="0016373A"/>
    <w:rsid w:val="00163C70"/>
    <w:rsid w:val="00167F75"/>
    <w:rsid w:val="00183992"/>
    <w:rsid w:val="001A223B"/>
    <w:rsid w:val="001A2821"/>
    <w:rsid w:val="001A7C0D"/>
    <w:rsid w:val="001B05B4"/>
    <w:rsid w:val="001B0D82"/>
    <w:rsid w:val="001C2B75"/>
    <w:rsid w:val="001C4872"/>
    <w:rsid w:val="001C527B"/>
    <w:rsid w:val="001D3145"/>
    <w:rsid w:val="001E59FF"/>
    <w:rsid w:val="001E72E7"/>
    <w:rsid w:val="001F2979"/>
    <w:rsid w:val="002001C2"/>
    <w:rsid w:val="002012A2"/>
    <w:rsid w:val="00230F8D"/>
    <w:rsid w:val="00232AF0"/>
    <w:rsid w:val="0023439F"/>
    <w:rsid w:val="00240512"/>
    <w:rsid w:val="00240F13"/>
    <w:rsid w:val="00241087"/>
    <w:rsid w:val="00242FF4"/>
    <w:rsid w:val="00260AFA"/>
    <w:rsid w:val="00265C4D"/>
    <w:rsid w:val="00273AD0"/>
    <w:rsid w:val="00275A0F"/>
    <w:rsid w:val="00282F58"/>
    <w:rsid w:val="002959E5"/>
    <w:rsid w:val="00295D22"/>
    <w:rsid w:val="00296A14"/>
    <w:rsid w:val="002A28CE"/>
    <w:rsid w:val="002B1862"/>
    <w:rsid w:val="002B2619"/>
    <w:rsid w:val="002C2B3B"/>
    <w:rsid w:val="002D2FEC"/>
    <w:rsid w:val="002E3303"/>
    <w:rsid w:val="002E6D23"/>
    <w:rsid w:val="002E72F7"/>
    <w:rsid w:val="002E7EEC"/>
    <w:rsid w:val="002F28FD"/>
    <w:rsid w:val="002F63BC"/>
    <w:rsid w:val="00300898"/>
    <w:rsid w:val="003031BA"/>
    <w:rsid w:val="0030523A"/>
    <w:rsid w:val="00306826"/>
    <w:rsid w:val="00313B21"/>
    <w:rsid w:val="00322DA7"/>
    <w:rsid w:val="003269A1"/>
    <w:rsid w:val="003316B9"/>
    <w:rsid w:val="00333B90"/>
    <w:rsid w:val="00340762"/>
    <w:rsid w:val="00344F5F"/>
    <w:rsid w:val="0034631F"/>
    <w:rsid w:val="00346844"/>
    <w:rsid w:val="00351276"/>
    <w:rsid w:val="0036274F"/>
    <w:rsid w:val="0037018F"/>
    <w:rsid w:val="00371D00"/>
    <w:rsid w:val="00374800"/>
    <w:rsid w:val="003813E5"/>
    <w:rsid w:val="003943AE"/>
    <w:rsid w:val="003B3584"/>
    <w:rsid w:val="003B56EC"/>
    <w:rsid w:val="003B7186"/>
    <w:rsid w:val="003B7189"/>
    <w:rsid w:val="003B7CC1"/>
    <w:rsid w:val="003C7624"/>
    <w:rsid w:val="003E1CEA"/>
    <w:rsid w:val="003E3F40"/>
    <w:rsid w:val="003E5096"/>
    <w:rsid w:val="003E6D1A"/>
    <w:rsid w:val="003F1A71"/>
    <w:rsid w:val="003F2256"/>
    <w:rsid w:val="00401E42"/>
    <w:rsid w:val="00412884"/>
    <w:rsid w:val="00417444"/>
    <w:rsid w:val="00423262"/>
    <w:rsid w:val="00425472"/>
    <w:rsid w:val="00431233"/>
    <w:rsid w:val="00433D1E"/>
    <w:rsid w:val="00447C68"/>
    <w:rsid w:val="00455952"/>
    <w:rsid w:val="00456584"/>
    <w:rsid w:val="004569EA"/>
    <w:rsid w:val="00466288"/>
    <w:rsid w:val="00466BD7"/>
    <w:rsid w:val="00466C6D"/>
    <w:rsid w:val="0047174D"/>
    <w:rsid w:val="0047318D"/>
    <w:rsid w:val="004819D6"/>
    <w:rsid w:val="004A6FB3"/>
    <w:rsid w:val="004C0CBC"/>
    <w:rsid w:val="004C17FA"/>
    <w:rsid w:val="004C1944"/>
    <w:rsid w:val="004C541B"/>
    <w:rsid w:val="004D1F5E"/>
    <w:rsid w:val="004E20F5"/>
    <w:rsid w:val="005001FD"/>
    <w:rsid w:val="00504F1B"/>
    <w:rsid w:val="00507823"/>
    <w:rsid w:val="00510CBE"/>
    <w:rsid w:val="005125D0"/>
    <w:rsid w:val="00513025"/>
    <w:rsid w:val="00516D6A"/>
    <w:rsid w:val="00520A57"/>
    <w:rsid w:val="0052241B"/>
    <w:rsid w:val="005300F8"/>
    <w:rsid w:val="00531F24"/>
    <w:rsid w:val="005344D2"/>
    <w:rsid w:val="00535CDD"/>
    <w:rsid w:val="00536D75"/>
    <w:rsid w:val="00540C98"/>
    <w:rsid w:val="00542E20"/>
    <w:rsid w:val="00545FAF"/>
    <w:rsid w:val="005552A0"/>
    <w:rsid w:val="00573DAB"/>
    <w:rsid w:val="005742EE"/>
    <w:rsid w:val="00574344"/>
    <w:rsid w:val="00575812"/>
    <w:rsid w:val="00575BD3"/>
    <w:rsid w:val="00583D94"/>
    <w:rsid w:val="00594996"/>
    <w:rsid w:val="005A3368"/>
    <w:rsid w:val="005A5447"/>
    <w:rsid w:val="005B1C56"/>
    <w:rsid w:val="005B594E"/>
    <w:rsid w:val="005B71B5"/>
    <w:rsid w:val="005D12F1"/>
    <w:rsid w:val="005D48A6"/>
    <w:rsid w:val="005E0CA9"/>
    <w:rsid w:val="005E2B3A"/>
    <w:rsid w:val="005F08DF"/>
    <w:rsid w:val="005F1D30"/>
    <w:rsid w:val="005F43BE"/>
    <w:rsid w:val="005F5CDD"/>
    <w:rsid w:val="006060D6"/>
    <w:rsid w:val="00607467"/>
    <w:rsid w:val="00621A71"/>
    <w:rsid w:val="00621D04"/>
    <w:rsid w:val="00622406"/>
    <w:rsid w:val="0062437E"/>
    <w:rsid w:val="006256F8"/>
    <w:rsid w:val="00642F12"/>
    <w:rsid w:val="00644841"/>
    <w:rsid w:val="00650A86"/>
    <w:rsid w:val="006514B9"/>
    <w:rsid w:val="00652ACC"/>
    <w:rsid w:val="00654DEF"/>
    <w:rsid w:val="006553DC"/>
    <w:rsid w:val="0065722C"/>
    <w:rsid w:val="006622F4"/>
    <w:rsid w:val="00666045"/>
    <w:rsid w:val="006720CF"/>
    <w:rsid w:val="00675898"/>
    <w:rsid w:val="006807EB"/>
    <w:rsid w:val="006827FB"/>
    <w:rsid w:val="00683925"/>
    <w:rsid w:val="006929B4"/>
    <w:rsid w:val="006B49BC"/>
    <w:rsid w:val="006C1666"/>
    <w:rsid w:val="006D0E55"/>
    <w:rsid w:val="006D7B78"/>
    <w:rsid w:val="006E292B"/>
    <w:rsid w:val="006E779B"/>
    <w:rsid w:val="00704E33"/>
    <w:rsid w:val="0070596C"/>
    <w:rsid w:val="00726B47"/>
    <w:rsid w:val="00727C2B"/>
    <w:rsid w:val="00727E0F"/>
    <w:rsid w:val="00732D22"/>
    <w:rsid w:val="00732EA5"/>
    <w:rsid w:val="007334BB"/>
    <w:rsid w:val="00737167"/>
    <w:rsid w:val="00741772"/>
    <w:rsid w:val="00743025"/>
    <w:rsid w:val="00747C6E"/>
    <w:rsid w:val="0077701E"/>
    <w:rsid w:val="00783193"/>
    <w:rsid w:val="00787950"/>
    <w:rsid w:val="007909D8"/>
    <w:rsid w:val="00791F3C"/>
    <w:rsid w:val="007A0811"/>
    <w:rsid w:val="007A5256"/>
    <w:rsid w:val="007C574F"/>
    <w:rsid w:val="007D30DE"/>
    <w:rsid w:val="007D3317"/>
    <w:rsid w:val="007D3B25"/>
    <w:rsid w:val="007E120F"/>
    <w:rsid w:val="007E69CA"/>
    <w:rsid w:val="007E6FE0"/>
    <w:rsid w:val="007F7121"/>
    <w:rsid w:val="00805A47"/>
    <w:rsid w:val="008151A8"/>
    <w:rsid w:val="0081530E"/>
    <w:rsid w:val="00815659"/>
    <w:rsid w:val="0082155F"/>
    <w:rsid w:val="008266CE"/>
    <w:rsid w:val="00841319"/>
    <w:rsid w:val="008512E4"/>
    <w:rsid w:val="00851FDD"/>
    <w:rsid w:val="008526C4"/>
    <w:rsid w:val="0085283C"/>
    <w:rsid w:val="00853B82"/>
    <w:rsid w:val="00855F2B"/>
    <w:rsid w:val="00863A1F"/>
    <w:rsid w:val="00882D56"/>
    <w:rsid w:val="00882F12"/>
    <w:rsid w:val="0089109A"/>
    <w:rsid w:val="008928BC"/>
    <w:rsid w:val="008A0FD4"/>
    <w:rsid w:val="008A4701"/>
    <w:rsid w:val="008A4BB7"/>
    <w:rsid w:val="008B3736"/>
    <w:rsid w:val="008B617C"/>
    <w:rsid w:val="008C17B6"/>
    <w:rsid w:val="008C6BEC"/>
    <w:rsid w:val="008C798D"/>
    <w:rsid w:val="008D1B68"/>
    <w:rsid w:val="008E3241"/>
    <w:rsid w:val="00907783"/>
    <w:rsid w:val="009108D3"/>
    <w:rsid w:val="009130C3"/>
    <w:rsid w:val="00914133"/>
    <w:rsid w:val="00916B09"/>
    <w:rsid w:val="00922756"/>
    <w:rsid w:val="00923689"/>
    <w:rsid w:val="00925015"/>
    <w:rsid w:val="00925D10"/>
    <w:rsid w:val="0092664A"/>
    <w:rsid w:val="009502A4"/>
    <w:rsid w:val="009515D3"/>
    <w:rsid w:val="00952499"/>
    <w:rsid w:val="0095339A"/>
    <w:rsid w:val="00954A81"/>
    <w:rsid w:val="00957CDD"/>
    <w:rsid w:val="00962E56"/>
    <w:rsid w:val="00962EFB"/>
    <w:rsid w:val="0096464D"/>
    <w:rsid w:val="009657E9"/>
    <w:rsid w:val="009701F2"/>
    <w:rsid w:val="0097773A"/>
    <w:rsid w:val="009A0D80"/>
    <w:rsid w:val="009A4955"/>
    <w:rsid w:val="009A791F"/>
    <w:rsid w:val="009B1570"/>
    <w:rsid w:val="009B1E87"/>
    <w:rsid w:val="009B3B0E"/>
    <w:rsid w:val="009D10AE"/>
    <w:rsid w:val="009D587E"/>
    <w:rsid w:val="009E1153"/>
    <w:rsid w:val="009E1FAD"/>
    <w:rsid w:val="009E2248"/>
    <w:rsid w:val="009E3641"/>
    <w:rsid w:val="009E5373"/>
    <w:rsid w:val="009F270A"/>
    <w:rsid w:val="009F7FB4"/>
    <w:rsid w:val="00A02F98"/>
    <w:rsid w:val="00A040FD"/>
    <w:rsid w:val="00A06584"/>
    <w:rsid w:val="00A11000"/>
    <w:rsid w:val="00A11B3E"/>
    <w:rsid w:val="00A203E7"/>
    <w:rsid w:val="00A23452"/>
    <w:rsid w:val="00A24080"/>
    <w:rsid w:val="00A253F0"/>
    <w:rsid w:val="00A31C9F"/>
    <w:rsid w:val="00A33CFE"/>
    <w:rsid w:val="00A34883"/>
    <w:rsid w:val="00A36444"/>
    <w:rsid w:val="00A449EB"/>
    <w:rsid w:val="00A56F2B"/>
    <w:rsid w:val="00A61AF4"/>
    <w:rsid w:val="00A62278"/>
    <w:rsid w:val="00A65C00"/>
    <w:rsid w:val="00A76922"/>
    <w:rsid w:val="00A77B36"/>
    <w:rsid w:val="00A81B0A"/>
    <w:rsid w:val="00A93B29"/>
    <w:rsid w:val="00A956A5"/>
    <w:rsid w:val="00A95956"/>
    <w:rsid w:val="00AA0C7B"/>
    <w:rsid w:val="00AA5B3A"/>
    <w:rsid w:val="00AB5342"/>
    <w:rsid w:val="00AB6666"/>
    <w:rsid w:val="00AB6ABF"/>
    <w:rsid w:val="00AC7E8C"/>
    <w:rsid w:val="00AD58C1"/>
    <w:rsid w:val="00AF63DC"/>
    <w:rsid w:val="00AF6462"/>
    <w:rsid w:val="00B27FDD"/>
    <w:rsid w:val="00B30980"/>
    <w:rsid w:val="00B334EB"/>
    <w:rsid w:val="00B36D2C"/>
    <w:rsid w:val="00B42109"/>
    <w:rsid w:val="00B45671"/>
    <w:rsid w:val="00B457E2"/>
    <w:rsid w:val="00B46264"/>
    <w:rsid w:val="00B463A8"/>
    <w:rsid w:val="00B52E53"/>
    <w:rsid w:val="00B67665"/>
    <w:rsid w:val="00B67A7B"/>
    <w:rsid w:val="00B67BE4"/>
    <w:rsid w:val="00B70377"/>
    <w:rsid w:val="00B7041F"/>
    <w:rsid w:val="00B72545"/>
    <w:rsid w:val="00B762E6"/>
    <w:rsid w:val="00B80137"/>
    <w:rsid w:val="00B852C5"/>
    <w:rsid w:val="00B90724"/>
    <w:rsid w:val="00B97C5B"/>
    <w:rsid w:val="00BA218E"/>
    <w:rsid w:val="00BA6924"/>
    <w:rsid w:val="00BB13B0"/>
    <w:rsid w:val="00BB13C8"/>
    <w:rsid w:val="00BB6878"/>
    <w:rsid w:val="00BC3CF6"/>
    <w:rsid w:val="00BC40FB"/>
    <w:rsid w:val="00BC49F6"/>
    <w:rsid w:val="00BE0F1B"/>
    <w:rsid w:val="00BE2A8F"/>
    <w:rsid w:val="00BE4E14"/>
    <w:rsid w:val="00BF727C"/>
    <w:rsid w:val="00C01575"/>
    <w:rsid w:val="00C105C2"/>
    <w:rsid w:val="00C156DF"/>
    <w:rsid w:val="00C207E5"/>
    <w:rsid w:val="00C269ED"/>
    <w:rsid w:val="00C27221"/>
    <w:rsid w:val="00C30DC5"/>
    <w:rsid w:val="00C34820"/>
    <w:rsid w:val="00C35650"/>
    <w:rsid w:val="00C3769E"/>
    <w:rsid w:val="00C50BC4"/>
    <w:rsid w:val="00C5384C"/>
    <w:rsid w:val="00C57804"/>
    <w:rsid w:val="00C60ABD"/>
    <w:rsid w:val="00C70D04"/>
    <w:rsid w:val="00C761AD"/>
    <w:rsid w:val="00C7641D"/>
    <w:rsid w:val="00C8119B"/>
    <w:rsid w:val="00C91979"/>
    <w:rsid w:val="00C95A25"/>
    <w:rsid w:val="00C9739F"/>
    <w:rsid w:val="00CA19D6"/>
    <w:rsid w:val="00CA6F38"/>
    <w:rsid w:val="00CB6876"/>
    <w:rsid w:val="00CD08EA"/>
    <w:rsid w:val="00CD1C9D"/>
    <w:rsid w:val="00CD2C89"/>
    <w:rsid w:val="00CD43B3"/>
    <w:rsid w:val="00CD5E6E"/>
    <w:rsid w:val="00CE08A0"/>
    <w:rsid w:val="00CF03B1"/>
    <w:rsid w:val="00CF1B00"/>
    <w:rsid w:val="00D01190"/>
    <w:rsid w:val="00D03808"/>
    <w:rsid w:val="00D03F72"/>
    <w:rsid w:val="00D06203"/>
    <w:rsid w:val="00D16CB4"/>
    <w:rsid w:val="00D22205"/>
    <w:rsid w:val="00D22726"/>
    <w:rsid w:val="00D27493"/>
    <w:rsid w:val="00D274E6"/>
    <w:rsid w:val="00D27AA9"/>
    <w:rsid w:val="00D300C6"/>
    <w:rsid w:val="00D35E33"/>
    <w:rsid w:val="00D41D33"/>
    <w:rsid w:val="00D41F5C"/>
    <w:rsid w:val="00D61563"/>
    <w:rsid w:val="00D64487"/>
    <w:rsid w:val="00D70B0A"/>
    <w:rsid w:val="00D741B3"/>
    <w:rsid w:val="00D74278"/>
    <w:rsid w:val="00D760AB"/>
    <w:rsid w:val="00D76C7E"/>
    <w:rsid w:val="00D81A0D"/>
    <w:rsid w:val="00D83AF5"/>
    <w:rsid w:val="00DA1361"/>
    <w:rsid w:val="00DA59E5"/>
    <w:rsid w:val="00DB25C1"/>
    <w:rsid w:val="00DB6716"/>
    <w:rsid w:val="00DC0697"/>
    <w:rsid w:val="00DC1D47"/>
    <w:rsid w:val="00DC2578"/>
    <w:rsid w:val="00DD4148"/>
    <w:rsid w:val="00DD6F2E"/>
    <w:rsid w:val="00DD7CAF"/>
    <w:rsid w:val="00DE32E2"/>
    <w:rsid w:val="00DE3447"/>
    <w:rsid w:val="00DE6C0C"/>
    <w:rsid w:val="00DF302C"/>
    <w:rsid w:val="00DF4F44"/>
    <w:rsid w:val="00DF6A42"/>
    <w:rsid w:val="00E055BC"/>
    <w:rsid w:val="00E05A02"/>
    <w:rsid w:val="00E0619C"/>
    <w:rsid w:val="00E07429"/>
    <w:rsid w:val="00E13014"/>
    <w:rsid w:val="00E3138E"/>
    <w:rsid w:val="00E36023"/>
    <w:rsid w:val="00E41181"/>
    <w:rsid w:val="00E46D52"/>
    <w:rsid w:val="00E60B9D"/>
    <w:rsid w:val="00E625A1"/>
    <w:rsid w:val="00E626B2"/>
    <w:rsid w:val="00E62C76"/>
    <w:rsid w:val="00E675B3"/>
    <w:rsid w:val="00E67BE1"/>
    <w:rsid w:val="00E70EB5"/>
    <w:rsid w:val="00E75A71"/>
    <w:rsid w:val="00E90F3D"/>
    <w:rsid w:val="00E94951"/>
    <w:rsid w:val="00E94EC3"/>
    <w:rsid w:val="00E95326"/>
    <w:rsid w:val="00EA06B6"/>
    <w:rsid w:val="00EA3771"/>
    <w:rsid w:val="00EA378E"/>
    <w:rsid w:val="00EA3E61"/>
    <w:rsid w:val="00EA436D"/>
    <w:rsid w:val="00EA5322"/>
    <w:rsid w:val="00EA7908"/>
    <w:rsid w:val="00EB34B5"/>
    <w:rsid w:val="00EB55AF"/>
    <w:rsid w:val="00EB635E"/>
    <w:rsid w:val="00EC116F"/>
    <w:rsid w:val="00EC1B89"/>
    <w:rsid w:val="00ED04C5"/>
    <w:rsid w:val="00ED1743"/>
    <w:rsid w:val="00ED4105"/>
    <w:rsid w:val="00ED5698"/>
    <w:rsid w:val="00EE250A"/>
    <w:rsid w:val="00EE2AC5"/>
    <w:rsid w:val="00EE4CC0"/>
    <w:rsid w:val="00EE55CC"/>
    <w:rsid w:val="00EF7C76"/>
    <w:rsid w:val="00F05675"/>
    <w:rsid w:val="00F07DB1"/>
    <w:rsid w:val="00F1165A"/>
    <w:rsid w:val="00F14BA2"/>
    <w:rsid w:val="00F22821"/>
    <w:rsid w:val="00F3099C"/>
    <w:rsid w:val="00F35A04"/>
    <w:rsid w:val="00F40BF5"/>
    <w:rsid w:val="00F40F85"/>
    <w:rsid w:val="00F4252B"/>
    <w:rsid w:val="00F43748"/>
    <w:rsid w:val="00F604B2"/>
    <w:rsid w:val="00F62192"/>
    <w:rsid w:val="00F62248"/>
    <w:rsid w:val="00F63EB7"/>
    <w:rsid w:val="00F70D7E"/>
    <w:rsid w:val="00F71284"/>
    <w:rsid w:val="00F73651"/>
    <w:rsid w:val="00F77EEF"/>
    <w:rsid w:val="00F819F5"/>
    <w:rsid w:val="00F87F09"/>
    <w:rsid w:val="00F905B9"/>
    <w:rsid w:val="00F92896"/>
    <w:rsid w:val="00F93B44"/>
    <w:rsid w:val="00F94B74"/>
    <w:rsid w:val="00FA34BE"/>
    <w:rsid w:val="00FB3459"/>
    <w:rsid w:val="00FB3996"/>
    <w:rsid w:val="00FC2310"/>
    <w:rsid w:val="00FC4D63"/>
    <w:rsid w:val="00FD0AFB"/>
    <w:rsid w:val="00FD38B5"/>
    <w:rsid w:val="00FD6C96"/>
    <w:rsid w:val="00FD7661"/>
    <w:rsid w:val="00FE2CBA"/>
    <w:rsid w:val="00FE3D9D"/>
    <w:rsid w:val="00FF65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76F1E391"/>
  <w15:chartTrackingRefBased/>
  <w15:docId w15:val="{91D624E7-3834-4C84-BB6A-92DC28635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5A1"/>
    <w:rPr>
      <w:rFonts w:ascii="Arial" w:hAnsi="Arial"/>
      <w:sz w:val="28"/>
      <w:lang w:val="en-US" w:eastAsia="en-US"/>
    </w:rPr>
  </w:style>
  <w:style w:type="paragraph" w:styleId="Heading1">
    <w:name w:val="heading 1"/>
    <w:basedOn w:val="Normal"/>
    <w:next w:val="Normal"/>
    <w:link w:val="Heading1Char"/>
    <w:qFormat/>
    <w:rsid w:val="00E625A1"/>
    <w:pPr>
      <w:keepNext/>
      <w:outlineLvl w:val="0"/>
    </w:pPr>
    <w:rPr>
      <w:b/>
    </w:rPr>
  </w:style>
  <w:style w:type="paragraph" w:styleId="Heading2">
    <w:name w:val="heading 2"/>
    <w:basedOn w:val="Normal"/>
    <w:next w:val="Normal"/>
    <w:link w:val="Heading2Char"/>
    <w:qFormat/>
    <w:rsid w:val="00E625A1"/>
    <w:pPr>
      <w:keepNext/>
      <w:outlineLvl w:val="1"/>
    </w:pPr>
    <w:rPr>
      <w:b/>
      <w:sz w:val="24"/>
    </w:rPr>
  </w:style>
  <w:style w:type="paragraph" w:styleId="Heading3">
    <w:name w:val="heading 3"/>
    <w:basedOn w:val="Normal"/>
    <w:next w:val="Normal"/>
    <w:qFormat/>
    <w:rsid w:val="00A040FD"/>
    <w:pPr>
      <w:keepNext/>
      <w:outlineLvl w:val="2"/>
    </w:pPr>
    <w:rPr>
      <w:b/>
      <w:sz w:val="24"/>
    </w:rPr>
  </w:style>
  <w:style w:type="paragraph" w:styleId="Heading4">
    <w:name w:val="heading 4"/>
    <w:basedOn w:val="Normal"/>
    <w:next w:val="Normal"/>
    <w:qFormat/>
    <w:rsid w:val="00E625A1"/>
    <w:pPr>
      <w:keepNext/>
      <w:jc w:val="center"/>
      <w:outlineLvl w:val="3"/>
    </w:pPr>
    <w:rPr>
      <w:b/>
      <w:u w:val="single"/>
    </w:rPr>
  </w:style>
  <w:style w:type="paragraph" w:styleId="Heading5">
    <w:name w:val="heading 5"/>
    <w:basedOn w:val="Normal"/>
    <w:next w:val="Normal"/>
    <w:qFormat/>
    <w:rsid w:val="00E625A1"/>
    <w:pPr>
      <w:keepNext/>
      <w:ind w:left="720" w:hanging="720"/>
      <w:outlineLvl w:val="4"/>
    </w:pPr>
  </w:style>
  <w:style w:type="paragraph" w:styleId="Heading6">
    <w:name w:val="heading 6"/>
    <w:basedOn w:val="Normal"/>
    <w:next w:val="Normal"/>
    <w:qFormat/>
    <w:rsid w:val="00E625A1"/>
    <w:pPr>
      <w:keepNext/>
      <w:ind w:left="1440" w:hanging="1440"/>
      <w:outlineLvl w:val="5"/>
    </w:pPr>
    <w:rPr>
      <w:b/>
    </w:rPr>
  </w:style>
  <w:style w:type="paragraph" w:styleId="Heading7">
    <w:name w:val="heading 7"/>
    <w:basedOn w:val="Normal"/>
    <w:next w:val="Normal"/>
    <w:qFormat/>
    <w:rsid w:val="00E625A1"/>
    <w:pPr>
      <w:keepNext/>
      <w:jc w:val="both"/>
      <w:outlineLvl w:val="6"/>
    </w:pPr>
    <w:rPr>
      <w:rFonts w:cs="Arial"/>
      <w:sz w:val="24"/>
      <w:szCs w:val="24"/>
    </w:rPr>
  </w:style>
  <w:style w:type="paragraph" w:styleId="Heading8">
    <w:name w:val="heading 8"/>
    <w:basedOn w:val="Normal"/>
    <w:next w:val="Normal"/>
    <w:qFormat/>
    <w:rsid w:val="00E625A1"/>
    <w:pPr>
      <w:keepNext/>
      <w:jc w:val="both"/>
      <w:outlineLvl w:val="7"/>
    </w:pPr>
    <w:rPr>
      <w:rFonts w:cs="Arial"/>
      <w:b/>
      <w:sz w:val="24"/>
      <w:szCs w:val="24"/>
    </w:rPr>
  </w:style>
  <w:style w:type="paragraph" w:styleId="Heading9">
    <w:name w:val="heading 9"/>
    <w:basedOn w:val="Normal"/>
    <w:next w:val="Normal"/>
    <w:qFormat/>
    <w:rsid w:val="00E625A1"/>
    <w:pPr>
      <w:keepNext/>
      <w:outlineLvl w:val="8"/>
    </w:pPr>
    <w:rPr>
      <w:rFonts w:cs="Arial"/>
      <w:b/>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BodyTextIndent">
    <w:name w:val="Body Text Indent"/>
    <w:basedOn w:val="Normal"/>
    <w:link w:val="BodyTextIndentChar"/>
    <w:pPr>
      <w:ind w:left="1440" w:hanging="1440"/>
    </w:pPr>
    <w:rPr>
      <w:sz w:val="24"/>
    </w:rPr>
  </w:style>
  <w:style w:type="table" w:styleId="TableGrid">
    <w:name w:val="Table Grid"/>
    <w:basedOn w:val="TableNormal"/>
    <w:uiPriority w:val="59"/>
    <w:rsid w:val="00DF4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5742EE"/>
    <w:pPr>
      <w:spacing w:after="120"/>
    </w:pPr>
  </w:style>
  <w:style w:type="paragraph" w:styleId="BodyText2">
    <w:name w:val="Body Text 2"/>
    <w:basedOn w:val="Normal"/>
    <w:link w:val="BodyText2Char"/>
    <w:rsid w:val="00574344"/>
    <w:pPr>
      <w:spacing w:after="120" w:line="480" w:lineRule="auto"/>
    </w:pPr>
  </w:style>
  <w:style w:type="paragraph" w:styleId="TOC1">
    <w:name w:val="toc 1"/>
    <w:basedOn w:val="Normal"/>
    <w:next w:val="Normal"/>
    <w:autoRedefine/>
    <w:uiPriority w:val="39"/>
    <w:rsid w:val="00A040FD"/>
    <w:rPr>
      <w:rFonts w:cs="Arial"/>
      <w:color w:val="000000"/>
      <w:szCs w:val="24"/>
      <w:lang w:val="en-GB" w:eastAsia="en-GB"/>
    </w:rPr>
  </w:style>
  <w:style w:type="paragraph" w:styleId="TOC2">
    <w:name w:val="toc 2"/>
    <w:basedOn w:val="Normal"/>
    <w:next w:val="Normal"/>
    <w:autoRedefine/>
    <w:uiPriority w:val="39"/>
    <w:rsid w:val="00A040FD"/>
    <w:pPr>
      <w:ind w:left="240"/>
    </w:pPr>
    <w:rPr>
      <w:rFonts w:cs="Arial"/>
      <w:color w:val="000000"/>
      <w:szCs w:val="24"/>
      <w:lang w:val="en-GB" w:eastAsia="en-GB"/>
    </w:rPr>
  </w:style>
  <w:style w:type="character" w:styleId="Hyperlink">
    <w:name w:val="Hyperlink"/>
    <w:uiPriority w:val="99"/>
    <w:rsid w:val="00650A86"/>
    <w:rPr>
      <w:color w:val="0000FF"/>
      <w:u w:val="single"/>
    </w:rPr>
  </w:style>
  <w:style w:type="paragraph" w:styleId="BodyTextIndent2">
    <w:name w:val="Body Text Indent 2"/>
    <w:basedOn w:val="Normal"/>
    <w:rsid w:val="00F63EB7"/>
    <w:pPr>
      <w:ind w:left="1440"/>
    </w:pPr>
    <w:rPr>
      <w:rFonts w:cs="Arial"/>
      <w:color w:val="FF0000"/>
      <w:sz w:val="24"/>
      <w:szCs w:val="24"/>
    </w:rPr>
  </w:style>
  <w:style w:type="paragraph" w:styleId="BodyText3">
    <w:name w:val="Body Text 3"/>
    <w:basedOn w:val="Normal"/>
    <w:rsid w:val="003C7624"/>
    <w:pPr>
      <w:jc w:val="center"/>
    </w:pPr>
    <w:rPr>
      <w:rFonts w:cs="Arial"/>
      <w:szCs w:val="28"/>
    </w:rPr>
  </w:style>
  <w:style w:type="paragraph" w:customStyle="1" w:styleId="Text">
    <w:name w:val="Text"/>
    <w:basedOn w:val="Normal"/>
    <w:rsid w:val="00EA378E"/>
    <w:rPr>
      <w:sz w:val="24"/>
      <w:lang w:val="en-GB" w:eastAsia="en-GB"/>
    </w:rPr>
  </w:style>
  <w:style w:type="paragraph" w:styleId="BodyTextIndent3">
    <w:name w:val="Body Text Indent 3"/>
    <w:basedOn w:val="Normal"/>
    <w:rsid w:val="003B7186"/>
    <w:pPr>
      <w:ind w:left="1440"/>
    </w:pPr>
    <w:rPr>
      <w:rFonts w:cs="Arial"/>
      <w:sz w:val="24"/>
      <w:szCs w:val="24"/>
    </w:rPr>
  </w:style>
  <w:style w:type="paragraph" w:styleId="TOC3">
    <w:name w:val="toc 3"/>
    <w:basedOn w:val="Normal"/>
    <w:next w:val="Normal"/>
    <w:autoRedefine/>
    <w:uiPriority w:val="39"/>
    <w:rsid w:val="005125D0"/>
    <w:pPr>
      <w:ind w:left="400"/>
    </w:pPr>
  </w:style>
  <w:style w:type="paragraph" w:styleId="BalloonText">
    <w:name w:val="Balloon Text"/>
    <w:basedOn w:val="Normal"/>
    <w:semiHidden/>
    <w:rsid w:val="003943AE"/>
    <w:rPr>
      <w:rFonts w:ascii="Tahoma" w:hAnsi="Tahoma" w:cs="Tahoma"/>
      <w:sz w:val="16"/>
      <w:szCs w:val="16"/>
    </w:rPr>
  </w:style>
  <w:style w:type="character" w:styleId="FollowedHyperlink">
    <w:name w:val="FollowedHyperlink"/>
    <w:rsid w:val="00520A57"/>
    <w:rPr>
      <w:color w:val="800080"/>
      <w:u w:val="single"/>
    </w:rPr>
  </w:style>
  <w:style w:type="paragraph" w:customStyle="1" w:styleId="CharChar">
    <w:name w:val=" Char Char"/>
    <w:basedOn w:val="Normal"/>
    <w:rsid w:val="009F7FB4"/>
    <w:pPr>
      <w:spacing w:after="160" w:line="240" w:lineRule="exact"/>
    </w:pPr>
    <w:rPr>
      <w:rFonts w:ascii="Verdana" w:hAnsi="Verdana" w:cs="Verdana"/>
    </w:rPr>
  </w:style>
  <w:style w:type="paragraph" w:customStyle="1" w:styleId="Default">
    <w:name w:val="Default"/>
    <w:rsid w:val="009F7FB4"/>
    <w:pPr>
      <w:autoSpaceDE w:val="0"/>
      <w:autoSpaceDN w:val="0"/>
      <w:adjustRightInd w:val="0"/>
    </w:pPr>
    <w:rPr>
      <w:rFonts w:ascii="Arial" w:hAnsi="Arial" w:cs="Arial"/>
      <w:color w:val="000000"/>
      <w:sz w:val="24"/>
      <w:szCs w:val="24"/>
    </w:rPr>
  </w:style>
  <w:style w:type="paragraph" w:customStyle="1" w:styleId="CharChar1">
    <w:name w:val=" Char Char1"/>
    <w:basedOn w:val="BodyTextFirstIndent2"/>
    <w:rsid w:val="00CF1B00"/>
    <w:pPr>
      <w:numPr>
        <w:numId w:val="1"/>
      </w:numPr>
    </w:pPr>
    <w:rPr>
      <w:rFonts w:cs="Arial"/>
      <w:color w:val="000000"/>
      <w:sz w:val="24"/>
      <w:szCs w:val="24"/>
      <w:lang w:val="en-GB" w:eastAsia="en-GB"/>
    </w:rPr>
  </w:style>
  <w:style w:type="paragraph" w:styleId="BodyTextFirstIndent2">
    <w:name w:val="Body Text First Indent 2"/>
    <w:basedOn w:val="BodyTextIndent"/>
    <w:rsid w:val="00CF1B00"/>
    <w:pPr>
      <w:spacing w:after="120"/>
      <w:ind w:left="283" w:firstLine="210"/>
    </w:pPr>
    <w:rPr>
      <w:sz w:val="20"/>
    </w:rPr>
  </w:style>
  <w:style w:type="character" w:styleId="CommentReference">
    <w:name w:val="annotation reference"/>
    <w:uiPriority w:val="99"/>
    <w:semiHidden/>
    <w:unhideWhenUsed/>
    <w:rsid w:val="0047318D"/>
    <w:rPr>
      <w:sz w:val="16"/>
      <w:szCs w:val="16"/>
    </w:rPr>
  </w:style>
  <w:style w:type="paragraph" w:styleId="CommentText">
    <w:name w:val="annotation text"/>
    <w:basedOn w:val="Normal"/>
    <w:link w:val="CommentTextChar"/>
    <w:uiPriority w:val="99"/>
    <w:semiHidden/>
    <w:unhideWhenUsed/>
    <w:rsid w:val="0047318D"/>
  </w:style>
  <w:style w:type="character" w:customStyle="1" w:styleId="CommentTextChar">
    <w:name w:val="Comment Text Char"/>
    <w:basedOn w:val="DefaultParagraphFont"/>
    <w:link w:val="CommentText"/>
    <w:uiPriority w:val="99"/>
    <w:semiHidden/>
    <w:rsid w:val="0047318D"/>
  </w:style>
  <w:style w:type="paragraph" w:styleId="CommentSubject">
    <w:name w:val="annotation subject"/>
    <w:basedOn w:val="CommentText"/>
    <w:next w:val="CommentText"/>
    <w:link w:val="CommentSubjectChar"/>
    <w:uiPriority w:val="99"/>
    <w:semiHidden/>
    <w:unhideWhenUsed/>
    <w:rsid w:val="0047318D"/>
    <w:rPr>
      <w:b/>
      <w:bCs/>
    </w:rPr>
  </w:style>
  <w:style w:type="character" w:customStyle="1" w:styleId="CommentSubjectChar">
    <w:name w:val="Comment Subject Char"/>
    <w:link w:val="CommentSubject"/>
    <w:uiPriority w:val="99"/>
    <w:semiHidden/>
    <w:rsid w:val="0047318D"/>
    <w:rPr>
      <w:b/>
      <w:bCs/>
    </w:rPr>
  </w:style>
  <w:style w:type="table" w:customStyle="1" w:styleId="TableGrid1">
    <w:name w:val="Table Grid1"/>
    <w:basedOn w:val="TableNormal"/>
    <w:next w:val="TableGrid"/>
    <w:uiPriority w:val="59"/>
    <w:rsid w:val="00241087"/>
    <w:rPr>
      <w:rFonts w:ascii="Arial" w:eastAsia="MS PGothic" w:hAnsi="Arial"/>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25A1"/>
    <w:pPr>
      <w:ind w:left="720"/>
      <w:contextualSpacing/>
    </w:pPr>
    <w:rPr>
      <w:rFonts w:eastAsia="MS PGothic"/>
    </w:rPr>
  </w:style>
  <w:style w:type="character" w:customStyle="1" w:styleId="Heading2Char">
    <w:name w:val="Heading 2 Char"/>
    <w:link w:val="Heading2"/>
    <w:rsid w:val="00E625A1"/>
    <w:rPr>
      <w:rFonts w:ascii="Arial" w:hAnsi="Arial"/>
      <w:b/>
      <w:sz w:val="24"/>
      <w:lang w:val="en-US" w:eastAsia="en-US"/>
    </w:rPr>
  </w:style>
  <w:style w:type="paragraph" w:styleId="PlainText">
    <w:name w:val="Plain Text"/>
    <w:basedOn w:val="Normal"/>
    <w:link w:val="PlainTextChar"/>
    <w:uiPriority w:val="99"/>
    <w:unhideWhenUsed/>
    <w:rsid w:val="00E625A1"/>
    <w:rPr>
      <w:rFonts w:ascii="Calibri" w:eastAsia="Arial" w:hAnsi="Calibri"/>
      <w:sz w:val="22"/>
      <w:szCs w:val="21"/>
      <w:lang w:val="en-GB"/>
    </w:rPr>
  </w:style>
  <w:style w:type="character" w:customStyle="1" w:styleId="PlainTextChar">
    <w:name w:val="Plain Text Char"/>
    <w:link w:val="PlainText"/>
    <w:uiPriority w:val="99"/>
    <w:rsid w:val="00E625A1"/>
    <w:rPr>
      <w:rFonts w:ascii="Calibri" w:eastAsia="Arial" w:hAnsi="Calibri"/>
      <w:sz w:val="22"/>
      <w:szCs w:val="21"/>
      <w:lang w:eastAsia="en-US"/>
    </w:rPr>
  </w:style>
  <w:style w:type="paragraph" w:customStyle="1" w:styleId="whs121">
    <w:name w:val="whs121"/>
    <w:basedOn w:val="Normal"/>
    <w:rsid w:val="008C17B6"/>
    <w:pPr>
      <w:spacing w:before="100" w:beforeAutospacing="1" w:after="100" w:afterAutospacing="1"/>
      <w:ind w:hanging="424"/>
    </w:pPr>
    <w:rPr>
      <w:rFonts w:ascii="Times New Roman" w:hAnsi="Times New Roman"/>
      <w:color w:val="333333"/>
      <w:sz w:val="24"/>
      <w:szCs w:val="24"/>
      <w:lang w:val="en-GB" w:eastAsia="en-GB"/>
    </w:rPr>
  </w:style>
  <w:style w:type="character" w:customStyle="1" w:styleId="BodyTextIndentChar">
    <w:name w:val="Body Text Indent Char"/>
    <w:link w:val="BodyTextIndent"/>
    <w:rsid w:val="007D30DE"/>
    <w:rPr>
      <w:rFonts w:ascii="Arial" w:hAnsi="Arial"/>
      <w:sz w:val="24"/>
      <w:lang w:val="en-US" w:eastAsia="en-US"/>
    </w:rPr>
  </w:style>
  <w:style w:type="character" w:customStyle="1" w:styleId="FooterChar">
    <w:name w:val="Footer Char"/>
    <w:link w:val="Footer"/>
    <w:rsid w:val="001A7C0D"/>
    <w:rPr>
      <w:rFonts w:ascii="Arial" w:hAnsi="Arial"/>
      <w:sz w:val="28"/>
      <w:lang w:val="en-US" w:eastAsia="en-US"/>
    </w:rPr>
  </w:style>
  <w:style w:type="paragraph" w:styleId="TOC9">
    <w:name w:val="toc 9"/>
    <w:basedOn w:val="Normal"/>
    <w:next w:val="Normal"/>
    <w:autoRedefine/>
    <w:uiPriority w:val="39"/>
    <w:semiHidden/>
    <w:unhideWhenUsed/>
    <w:rsid w:val="00A040FD"/>
    <w:pPr>
      <w:ind w:left="2240"/>
    </w:pPr>
  </w:style>
  <w:style w:type="character" w:customStyle="1" w:styleId="Heading1Char">
    <w:name w:val="Heading 1 Char"/>
    <w:link w:val="Heading1"/>
    <w:rsid w:val="004A6FB3"/>
    <w:rPr>
      <w:rFonts w:ascii="Arial" w:hAnsi="Arial"/>
      <w:b/>
      <w:sz w:val="28"/>
      <w:lang w:val="en-US" w:eastAsia="en-US"/>
    </w:rPr>
  </w:style>
  <w:style w:type="paragraph" w:styleId="NormalWeb">
    <w:name w:val="Normal (Web)"/>
    <w:basedOn w:val="Normal"/>
    <w:uiPriority w:val="99"/>
    <w:unhideWhenUsed/>
    <w:rsid w:val="00A33CFE"/>
    <w:pPr>
      <w:spacing w:before="100" w:beforeAutospacing="1" w:after="100" w:afterAutospacing="1"/>
    </w:pPr>
    <w:rPr>
      <w:rFonts w:ascii="Times New Roman" w:hAnsi="Times New Roman"/>
      <w:sz w:val="24"/>
      <w:szCs w:val="24"/>
      <w:lang w:val="en-GB" w:eastAsia="en-GB"/>
    </w:rPr>
  </w:style>
  <w:style w:type="table" w:customStyle="1" w:styleId="TableGrid2">
    <w:name w:val="Table Grid2"/>
    <w:basedOn w:val="TableNormal"/>
    <w:next w:val="TableGrid"/>
    <w:uiPriority w:val="59"/>
    <w:rsid w:val="009A79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F28FD"/>
    <w:pPr>
      <w:contextualSpacing/>
    </w:pPr>
    <w:rPr>
      <w:rFonts w:ascii="Cambria" w:hAnsi="Cambria"/>
      <w:spacing w:val="-10"/>
      <w:kern w:val="28"/>
      <w:sz w:val="56"/>
      <w:szCs w:val="56"/>
      <w:lang w:val="en-GB"/>
    </w:rPr>
  </w:style>
  <w:style w:type="character" w:customStyle="1" w:styleId="TitleChar">
    <w:name w:val="Title Char"/>
    <w:link w:val="Title"/>
    <w:uiPriority w:val="10"/>
    <w:rsid w:val="002F28FD"/>
    <w:rPr>
      <w:rFonts w:ascii="Cambria" w:hAnsi="Cambria"/>
      <w:spacing w:val="-10"/>
      <w:kern w:val="28"/>
      <w:sz w:val="56"/>
      <w:szCs w:val="56"/>
      <w:lang w:eastAsia="en-US"/>
    </w:rPr>
  </w:style>
  <w:style w:type="character" w:customStyle="1" w:styleId="BodyText2Char">
    <w:name w:val="Body Text 2 Char"/>
    <w:link w:val="BodyText2"/>
    <w:rsid w:val="00B7041F"/>
    <w:rPr>
      <w:rFonts w:ascii="Arial" w:hAnsi="Arial"/>
      <w:sz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3836545">
      <w:bodyDiv w:val="1"/>
      <w:marLeft w:val="0"/>
      <w:marRight w:val="0"/>
      <w:marTop w:val="0"/>
      <w:marBottom w:val="0"/>
      <w:divBdr>
        <w:top w:val="none" w:sz="0" w:space="0" w:color="auto"/>
        <w:left w:val="none" w:sz="0" w:space="0" w:color="auto"/>
        <w:bottom w:val="none" w:sz="0" w:space="0" w:color="auto"/>
        <w:right w:val="none" w:sz="0" w:space="0" w:color="auto"/>
      </w:divBdr>
    </w:div>
    <w:div w:id="148060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hyperlink" Target="http://www.nice.org.uk/Guidance/CG132" TargetMode="External"/><Relationship Id="rId3" Type="http://schemas.openxmlformats.org/officeDocument/2006/relationships/customXml" Target="../customXml/item3.xml"/><Relationship Id="rId21" Type="http://schemas.openxmlformats.org/officeDocument/2006/relationships/hyperlink" Target="https://www.nice.org.uk/guidance/ta156/informationforpublic"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hyperlink" Target="http://www.midirs.or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www.rcog.org.uk/en/patients/medical-term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oaa-anaes.ac.uk"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www.nct.org.uk"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rcog.org.uk/en/patients/patient-leaflets/placenta-praevia/"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infochoice.org" TargetMode="External"/><Relationship Id="rId27" Type="http://schemas.openxmlformats.org/officeDocument/2006/relationships/hyperlink" Target="http://www.mkuh.nhs.uk/" TargetMode="External"/><Relationship Id="rId30" Type="http://schemas.openxmlformats.org/officeDocument/2006/relationships/header" Target="header2.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E08B2C7D1ECF4BA88282658831A20F" ma:contentTypeVersion="18" ma:contentTypeDescription="Create a new document." ma:contentTypeScope="" ma:versionID="9398a82f83a59f6a0ad5e34c1ec6b82d">
  <xsd:schema xmlns:xsd="http://www.w3.org/2001/XMLSchema" xmlns:xs="http://www.w3.org/2001/XMLSchema" xmlns:p="http://schemas.microsoft.com/office/2006/metadata/properties" xmlns:ns2="8bfa0b57-9aad-4966-a981-6316b59a9b91" xmlns:ns3="e46a3d59-12fb-4a6f-91e5-5591db4610a3" targetNamespace="http://schemas.microsoft.com/office/2006/metadata/properties" ma:root="true" ma:fieldsID="bc73f0688ebb5cdafaa26dab2581ddde" ns2:_="" ns3:_="">
    <xsd:import namespace="8bfa0b57-9aad-4966-a981-6316b59a9b91"/>
    <xsd:import namespace="e46a3d59-12fb-4a6f-91e5-5591db4610a3"/>
    <xsd:element name="properties">
      <xsd:complexType>
        <xsd:sequence>
          <xsd:element name="documentManagement">
            <xsd:complexType>
              <xsd:all>
                <xsd:element ref="ns2:Type_x0020_of_x0020_document" minOccurs="0"/>
                <xsd:element ref="ns2:Division" minOccurs="0"/>
                <xsd:element ref="ns2:CSU_x0020_owner" minOccurs="0"/>
                <xsd:element ref="ns3:Speciality" minOccurs="0"/>
                <xsd:element ref="ns3:DocumentNumber" minOccurs="0"/>
                <xsd:element ref="ns3:Latest_x0020_document_x0020_version" minOccurs="0"/>
                <xsd:element ref="ns3:Review_x0020_Date" minOccurs="0"/>
                <xsd:element ref="ns3:Comments"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fa0b57-9aad-4966-a981-6316b59a9b91" elementFormDefault="qualified">
    <xsd:import namespace="http://schemas.microsoft.com/office/2006/documentManagement/types"/>
    <xsd:import namespace="http://schemas.microsoft.com/office/infopath/2007/PartnerControls"/>
    <xsd:element name="Type_x0020_of_x0020_document" ma:index="2" nillable="true" ma:displayName="Type of document" ma:format="Dropdown" ma:internalName="Type_x0020_of_x0020_document" ma:readOnly="false">
      <xsd:simpleType>
        <xsd:restriction base="dms:Choice">
          <xsd:enumeration value="Form"/>
          <xsd:enumeration value="Guideline"/>
          <xsd:enumeration value="Link"/>
          <xsd:enumeration value="ODN"/>
          <xsd:enumeration value="Patient Information"/>
          <xsd:enumeration value="Policy"/>
        </xsd:restriction>
      </xsd:simpleType>
    </xsd:element>
    <xsd:element name="Division" ma:index="3" nillable="true" ma:displayName="Division" ma:format="Dropdown" ma:internalName="Division">
      <xsd:simpleType>
        <xsd:restriction base="dms:Choice">
          <xsd:enumeration value="Core Clinical &amp; Support Services"/>
          <xsd:enumeration value="Surgical"/>
          <xsd:enumeration value="Women &amp; Childrens Health"/>
          <xsd:enumeration value="Medicine"/>
          <xsd:enumeration value="Operations"/>
          <xsd:enumeration value="Human Resources"/>
          <xsd:enumeration value="Patient Care"/>
          <xsd:enumeration value="Risk and Clinical Governance"/>
          <xsd:enumeration value="Performance and Planning"/>
          <xsd:enumeration value="Finance"/>
          <xsd:enumeration value="Facilities"/>
          <xsd:enumeration value="Corporate"/>
        </xsd:restriction>
      </xsd:simpleType>
    </xsd:element>
    <xsd:element name="CSU_x0020_owner" ma:index="4" nillable="true" ma:displayName="CSU owner" ma:format="Dropdown" ma:internalName="CSU_x0020_owner" ma:readOnly="false">
      <xsd:simpleType>
        <xsd:union memberTypes="dms:Text">
          <xsd:simpleType>
            <xsd:restriction base="dms:Choice">
              <xsd:enumeration value="Diagnostic &amp; Screening               Imaging"/>
              <xsd:enumeration value="Diagnostic &amp; Screening Radiology"/>
              <xsd:enumeration value="Diagnostic &amp; Screening Bowel Screening Programme"/>
              <xsd:enumeration value="Diagnostic &amp; Screening Retinal Screening Programme"/>
              <xsd:enumeration value="Diagnostic &amp; Screening Pathology"/>
              <xsd:enumeration value="Cancer Services MacMillan Unit"/>
              <xsd:enumeration value="Breast Care Unit"/>
              <xsd:enumeration value="End of life"/>
              <xsd:enumeration value="Pharmacy"/>
              <xsd:enumeration value="Clinical Support Services Dietetics"/>
              <xsd:enumeration value="Clinical Support Services Dietetics/Adults"/>
              <xsd:enumeration value="Clinical Support Services Dietetics/Children"/>
              <xsd:enumeration value="Clinical Support Services Bereavement Services"/>
              <xsd:enumeration value="Clinical Support Services Chaplaincy"/>
              <xsd:enumeration value="Clinical Support Services HSDU"/>
              <xsd:enumeration value="Clinical Support Services Occupational Therapy"/>
              <xsd:enumeration value="Clinical Support Services Physiotherapy"/>
              <xsd:enumeration value="Clinical Support Services Proactive Elderly Care Team (PECT)"/>
              <xsd:enumeration value="Clinical Support Services Voluntary Services"/>
              <xsd:enumeration value="Clinical Support Services Outpatients"/>
              <xsd:enumeration value="Clinical Support Services Medical Records"/>
              <xsd:enumeration value="Clinical Support Services Pyschology"/>
              <xsd:enumeration value="Clinical Support Services Domestics"/>
              <xsd:enumeration value="Clinical Support Services Catering"/>
              <xsd:enumeration value="Clinical Support Services Support Team"/>
              <xsd:enumeration value="Clinical Support Services Security &amp; Car Parking"/>
              <xsd:enumeration value="Clinical Support Services Linen &amp; Laundry"/>
              <xsd:enumeration value="Clinical Support Services Staff Residencies"/>
              <xsd:enumeration value="Clinical Support Services            Orthotics"/>
              <xsd:enumeration value="CNWL"/>
              <xsd:enumeration value="Anaesthetics"/>
              <xsd:enumeration value="Infection control"/>
              <xsd:enumeration value="Theatres"/>
              <xsd:enumeration value="Surgery"/>
              <xsd:enumeration value="Musculoskeletal"/>
              <xsd:enumeration value="Rheumatology"/>
              <xsd:enumeration value="T&amp;O"/>
              <xsd:enumeration value="Head and Neck  Audiology"/>
              <xsd:enumeration value="Head and Neck  Ophthalmology"/>
              <xsd:enumeration value="Head and Neck  ENT"/>
              <xsd:enumeration value="Head and Neck  Orthodontics / Oral Services"/>
              <xsd:enumeration value="Womens Health Maternity"/>
              <xsd:enumeration value="Womens Health Gynae"/>
              <xsd:enumeration value="Childrens Health Paediatrics"/>
              <xsd:enumeration value="Medicine    Acute Medicine"/>
              <xsd:enumeration value="Medicine Acute Medicine Planned Care Unit"/>
              <xsd:enumeration value="Medicine Acute Medicine Stroke Unit (Ward 7)"/>
              <xsd:enumeration value="Medicine Acute Medicine OPAT"/>
              <xsd:enumeration value="Emergency Medicine Emergency Department"/>
              <xsd:enumeration value="Medicine Cancer &amp; Haematology services"/>
              <xsd:enumeration value="Medicine Internal Medicine Cardiology"/>
              <xsd:enumeration value="Medicine Internal Medicine Endocrine and Diabetes"/>
              <xsd:enumeration value="Medicine Internal Medicine Endoscopy"/>
              <xsd:enumeration value="Medicine Internal Medicine Gastroenterology"/>
              <xsd:enumeration value="Medicine Internal Medicine Respiratory"/>
              <xsd:enumeration value="Medicine Specialist Medicine Blood Borne Viruses"/>
              <xsd:enumeration value="Medicine Specialist Medicine Dermatology"/>
              <xsd:enumeration value="Medicine Specialist Medicine Haematology"/>
              <xsd:enumeration value="Medicine Specialist Medicine Neurology"/>
              <xsd:enumeration value="Medicine Specialist Medicine Renal"/>
              <xsd:enumeration value="Medicine Specialist Medicine Sexual Health"/>
              <xsd:enumeration value="Medicine Specialist Medicine VTE"/>
              <xsd:enumeration value="Corporate"/>
              <xsd:enumeration value="Corporate/Emergency Preparedness"/>
              <xsd:enumeration value="Corporate/Human Resources"/>
              <xsd:enumeration value="Corporate/Information Governance"/>
              <xsd:enumeration value="Corporate/IT"/>
              <xsd:enumeration value="Corporate/Operational"/>
              <xsd:enumeration value="Corporate/Patient Care"/>
              <xsd:enumeration value="Corporate/Risk and Clinical Governance"/>
              <xsd:enumeration value="Corporate/Performance &amp; Planning"/>
              <xsd:enumeration value="Corporate/Finance"/>
              <xsd:enumeration value="Corporate/Facilities"/>
              <xsd:enumeration value="Corporate/Occupational Health"/>
              <xsd:enumeration value="Corporate/Patient Experience"/>
              <xsd:enumeration value="Falls Prevention"/>
            </xsd:restriction>
          </xsd:simpleType>
        </xsd:union>
      </xsd:simpleType>
    </xsd:element>
    <xsd:element name="SharedWithUsers" ma:index="2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a3d59-12fb-4a6f-91e5-5591db4610a3" elementFormDefault="qualified">
    <xsd:import namespace="http://schemas.microsoft.com/office/2006/documentManagement/types"/>
    <xsd:import namespace="http://schemas.microsoft.com/office/infopath/2007/PartnerControls"/>
    <xsd:element name="Speciality" ma:index="5" nillable="true" ma:displayName="Speciality" ma:format="Dropdown" ma:internalName="Speciality" ma:readOnly="false">
      <xsd:simpleType>
        <xsd:restriction base="dms:Choice">
          <xsd:enumeration value="A&amp;E"/>
          <xsd:enumeration value="Anaesthetics"/>
          <xsd:enumeration value="Audiology"/>
          <xsd:enumeration value="Bereavement Services"/>
          <xsd:enumeration value="Blood Transfusion"/>
          <xsd:enumeration value="Blood Borne Viruses and Sexual Health"/>
          <xsd:enumeration value="Bowel Screening Programme"/>
          <xsd:enumeration value="Breast Care Team"/>
          <xsd:enumeration value="Cancer"/>
          <xsd:enumeration value="Cardiology"/>
          <xsd:enumeration value="Chaplaincy"/>
          <xsd:enumeration value="Dermatology"/>
          <xsd:enumeration value="Dietetics"/>
          <xsd:enumeration value="DoCC"/>
          <xsd:enumeration value="End of Life"/>
          <xsd:enumeration value="Endocrine and Diabetes"/>
          <xsd:enumeration value="Endoscopy"/>
          <xsd:enumeration value="ENT"/>
          <xsd:enumeration value="Gastroenterology"/>
          <xsd:enumeration value="General Surgery"/>
          <xsd:enumeration value="Gynae"/>
          <xsd:enumeration value="Haematology"/>
          <xsd:enumeration value="HSDU"/>
          <xsd:enumeration value="Imaging"/>
          <xsd:enumeration value="MacMilan Unit"/>
          <xsd:enumeration value="Maternity"/>
          <xsd:enumeration value="Medicine"/>
          <xsd:enumeration value="Neurology"/>
          <xsd:enumeration value="Nursing"/>
          <xsd:enumeration value="Obstetrics"/>
          <xsd:enumeration value="Occupational Therapy"/>
          <xsd:enumeration value="Oncology"/>
          <xsd:enumeration value="OPAT"/>
          <xsd:enumeration value="Oral Services/Max Fax"/>
          <xsd:enumeration value="Orthodontics"/>
          <xsd:enumeration value="Orthotics"/>
          <xsd:enumeration value="Outpatients"/>
          <xsd:enumeration value="Paediatrics"/>
          <xsd:enumeration value="Pain Services"/>
          <xsd:enumeration value="Pathology"/>
          <xsd:enumeration value="Pharmacy"/>
          <xsd:enumeration value="Physiotherapy"/>
          <xsd:enumeration value="Practice Development"/>
          <xsd:enumeration value="Psychology"/>
          <xsd:enumeration value="Radiology"/>
          <xsd:enumeration value="Renal"/>
          <xsd:enumeration value="Respiratory"/>
          <xsd:enumeration value="Retinal Screening programme"/>
          <xsd:enumeration value="Rheumatology"/>
          <xsd:enumeration value="Sexual Health"/>
          <xsd:enumeration value="Speech and Language Therapy"/>
          <xsd:enumeration value="Stroke"/>
          <xsd:enumeration value="Support team"/>
          <xsd:enumeration value="Theatres"/>
          <xsd:enumeration value="Trauma and Orthopaedics"/>
          <xsd:enumeration value="Urology"/>
          <xsd:enumeration value="Intensive Care Unit"/>
          <xsd:enumeration value="Ophthalmology"/>
        </xsd:restriction>
      </xsd:simpleType>
    </xsd:element>
    <xsd:element name="DocumentNumber" ma:index="6" nillable="true" ma:displayName="Document Number" ma:format="Dropdown" ma:internalName="DocumentNumber" ma:readOnly="false">
      <xsd:simpleType>
        <xsd:restriction base="dms:Text">
          <xsd:maxLength value="255"/>
        </xsd:restriction>
      </xsd:simpleType>
    </xsd:element>
    <xsd:element name="Latest_x0020_document_x0020_version" ma:index="7" nillable="true" ma:displayName="Document Version" ma:format="Dropdown" ma:internalName="Latest_x0020_document_x0020_version" ma:readOnly="false">
      <xsd:simpleType>
        <xsd:restriction base="dms:Text">
          <xsd:maxLength value="255"/>
        </xsd:restriction>
      </xsd:simpleType>
    </xsd:element>
    <xsd:element name="Review_x0020_Date" ma:index="8" nillable="true" ma:displayName="Review Date" ma:internalName="Review_x0020_Date" ma:readOnly="false">
      <xsd:simpleType>
        <xsd:restriction base="dms:Text">
          <xsd:maxLength value="255"/>
        </xsd:restriction>
      </xsd:simpleType>
    </xsd:element>
    <xsd:element name="Comments" ma:index="9" nillable="true" ma:displayName="Comments" ma:format="Dropdown" ma:internalName="Comments" ma:readOnly="false">
      <xsd:simpleType>
        <xsd:restriction base="dms:Note">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hidden="true" ma:internalName="MediaServiceKeyPoint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Division xmlns="8bfa0b57-9aad-4966-a981-6316b59a9b91" xsi:nil="true"/>
    <Latest_x0020_document_x0020_version xmlns="e46a3d59-12fb-4a6f-91e5-5591db4610a3" xsi:nil="true"/>
    <Speciality xmlns="e46a3d59-12fb-4a6f-91e5-5591db4610a3">A&amp;E</Speciality>
    <DocumentNumber xmlns="e46a3d59-12fb-4a6f-91e5-5591db4610a3" xsi:nil="true"/>
    <Type_x0020_of_x0020_document xmlns="8bfa0b57-9aad-4966-a981-6316b59a9b91" xsi:nil="true"/>
    <Review_x0020_Date xmlns="e46a3d59-12fb-4a6f-91e5-5591db4610a3" xsi:nil="true"/>
    <Comments xmlns="e46a3d59-12fb-4a6f-91e5-5591db4610a3" xsi:nil="true"/>
    <CSU_x0020_owner xmlns="8bfa0b57-9aad-4966-a981-6316b59a9b91" xsi:nil="true"/>
  </documentManagement>
</p:properties>
</file>

<file path=customXml/itemProps1.xml><?xml version="1.0" encoding="utf-8"?>
<ds:datastoreItem xmlns:ds="http://schemas.openxmlformats.org/officeDocument/2006/customXml" ds:itemID="{8D1CAE73-DC91-4A98-80F8-04FAC94603C1}">
  <ds:schemaRefs>
    <ds:schemaRef ds:uri="http://schemas.microsoft.com/office/2006/metadata/longProperties"/>
  </ds:schemaRefs>
</ds:datastoreItem>
</file>

<file path=customXml/itemProps2.xml><?xml version="1.0" encoding="utf-8"?>
<ds:datastoreItem xmlns:ds="http://schemas.openxmlformats.org/officeDocument/2006/customXml" ds:itemID="{47FEC335-6089-48CD-9160-4F6A08E971C8}">
  <ds:schemaRefs>
    <ds:schemaRef ds:uri="http://schemas.microsoft.com/sharepoint/v3/contenttype/forms"/>
  </ds:schemaRefs>
</ds:datastoreItem>
</file>

<file path=customXml/itemProps3.xml><?xml version="1.0" encoding="utf-8"?>
<ds:datastoreItem xmlns:ds="http://schemas.openxmlformats.org/officeDocument/2006/customXml" ds:itemID="{494931E4-E754-4693-9D88-0ACBCABA66B0}"/>
</file>

<file path=customXml/itemProps4.xml><?xml version="1.0" encoding="utf-8"?>
<ds:datastoreItem xmlns:ds="http://schemas.openxmlformats.org/officeDocument/2006/customXml" ds:itemID="{E3FD48C6-C972-4217-8A29-F703109361C7}">
  <ds:schemaRefs>
    <ds:schemaRef ds:uri="http://schemas.openxmlformats.org/officeDocument/2006/bibliography"/>
  </ds:schemaRefs>
</ds:datastoreItem>
</file>

<file path=customXml/itemProps5.xml><?xml version="1.0" encoding="utf-8"?>
<ds:datastoreItem xmlns:ds="http://schemas.openxmlformats.org/officeDocument/2006/customXml" ds:itemID="{5187B9E1-1E05-4F6B-ADF2-C7E5E65DF8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2475</Words>
  <Characters>14113</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16555</CharactersWithSpaces>
  <SharedDoc>false</SharedDoc>
  <HLinks>
    <vt:vector size="48" baseType="variant">
      <vt:variant>
        <vt:i4>4718662</vt:i4>
      </vt:variant>
      <vt:variant>
        <vt:i4>21</vt:i4>
      </vt:variant>
      <vt:variant>
        <vt:i4>0</vt:i4>
      </vt:variant>
      <vt:variant>
        <vt:i4>5</vt:i4>
      </vt:variant>
      <vt:variant>
        <vt:lpwstr>http://www.nice.org.uk/Guidance/CG132</vt:lpwstr>
      </vt:variant>
      <vt:variant>
        <vt:lpwstr/>
      </vt:variant>
      <vt:variant>
        <vt:i4>2293803</vt:i4>
      </vt:variant>
      <vt:variant>
        <vt:i4>18</vt:i4>
      </vt:variant>
      <vt:variant>
        <vt:i4>0</vt:i4>
      </vt:variant>
      <vt:variant>
        <vt:i4>5</vt:i4>
      </vt:variant>
      <vt:variant>
        <vt:lpwstr>http://www.midirs.org/</vt:lpwstr>
      </vt:variant>
      <vt:variant>
        <vt:lpwstr/>
      </vt:variant>
      <vt:variant>
        <vt:i4>7471151</vt:i4>
      </vt:variant>
      <vt:variant>
        <vt:i4>15</vt:i4>
      </vt:variant>
      <vt:variant>
        <vt:i4>0</vt:i4>
      </vt:variant>
      <vt:variant>
        <vt:i4>5</vt:i4>
      </vt:variant>
      <vt:variant>
        <vt:lpwstr>http://www.oaa-anaes.ac.uk/</vt:lpwstr>
      </vt:variant>
      <vt:variant>
        <vt:lpwstr/>
      </vt:variant>
      <vt:variant>
        <vt:i4>6488106</vt:i4>
      </vt:variant>
      <vt:variant>
        <vt:i4>12</vt:i4>
      </vt:variant>
      <vt:variant>
        <vt:i4>0</vt:i4>
      </vt:variant>
      <vt:variant>
        <vt:i4>5</vt:i4>
      </vt:variant>
      <vt:variant>
        <vt:lpwstr>http://www.nct.org.uk/</vt:lpwstr>
      </vt:variant>
      <vt:variant>
        <vt:lpwstr/>
      </vt:variant>
      <vt:variant>
        <vt:i4>3670077</vt:i4>
      </vt:variant>
      <vt:variant>
        <vt:i4>9</vt:i4>
      </vt:variant>
      <vt:variant>
        <vt:i4>0</vt:i4>
      </vt:variant>
      <vt:variant>
        <vt:i4>5</vt:i4>
      </vt:variant>
      <vt:variant>
        <vt:lpwstr>http://www.infochoice.org/</vt:lpwstr>
      </vt:variant>
      <vt:variant>
        <vt:lpwstr/>
      </vt:variant>
      <vt:variant>
        <vt:i4>7340150</vt:i4>
      </vt:variant>
      <vt:variant>
        <vt:i4>6</vt:i4>
      </vt:variant>
      <vt:variant>
        <vt:i4>0</vt:i4>
      </vt:variant>
      <vt:variant>
        <vt:i4>5</vt:i4>
      </vt:variant>
      <vt:variant>
        <vt:lpwstr>https://www.nice.org.uk/guidance/ta156/informationforpublic</vt:lpwstr>
      </vt:variant>
      <vt:variant>
        <vt:lpwstr/>
      </vt:variant>
      <vt:variant>
        <vt:i4>2949224</vt:i4>
      </vt:variant>
      <vt:variant>
        <vt:i4>3</vt:i4>
      </vt:variant>
      <vt:variant>
        <vt:i4>0</vt:i4>
      </vt:variant>
      <vt:variant>
        <vt:i4>5</vt:i4>
      </vt:variant>
      <vt:variant>
        <vt:lpwstr>https://www.rcog.org.uk/en/patients/medical-terms/</vt:lpwstr>
      </vt:variant>
      <vt:variant>
        <vt:lpwstr/>
      </vt:variant>
      <vt:variant>
        <vt:i4>6815794</vt:i4>
      </vt:variant>
      <vt:variant>
        <vt:i4>0</vt:i4>
      </vt:variant>
      <vt:variant>
        <vt:i4>0</vt:i4>
      </vt:variant>
      <vt:variant>
        <vt:i4>5</vt:i4>
      </vt:variant>
      <vt:variant>
        <vt:lpwstr>https://www.rcog.org.uk/en/patients/patient-leaflets/placenta-praevia/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moores</dc:creator>
  <cp:keywords/>
  <cp:lastModifiedBy>Charni James-White</cp:lastModifiedBy>
  <cp:revision>2</cp:revision>
  <cp:lastPrinted>2017-06-06T09:55:00Z</cp:lastPrinted>
  <dcterms:created xsi:type="dcterms:W3CDTF">2021-03-04T09:41:00Z</dcterms:created>
  <dcterms:modified xsi:type="dcterms:W3CDTF">2021-03-04T09:41:00Z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isplay_urn:schemas-microsoft-com:office:office#Editor">
    <vt:lpwstr>Kevin Doyle</vt:lpwstr>
  </property>
  <property fmtid="{D5CDD505-2E9C-101B-9397-08002B2CF9AE}" pid="4" name="display_urn:schemas-microsoft-com:office:office#Author">
    <vt:lpwstr>Kevin Doyle</vt:lpwstr>
  </property>
  <property fmtid="{D5CDD505-2E9C-101B-9397-08002B2CF9AE}" pid="5" name="URL">
    <vt:lpwstr/>
  </property>
  <property fmtid="{D5CDD505-2E9C-101B-9397-08002B2CF9AE}" pid="6" name="ContentTypeId">
    <vt:lpwstr>0x01010025E08B2C7D1ECF4BA88282658831A20F</vt:lpwstr>
  </property>
</Properties>
</file>