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1470" w14:textId="77777777" w:rsidR="00546B25" w:rsidRDefault="00546B25" w:rsidP="00546B25">
      <w:pPr>
        <w:keepNext/>
        <w:keepLines/>
        <w:spacing w:before="40" w:line="259" w:lineRule="auto"/>
        <w:jc w:val="center"/>
        <w:outlineLvl w:val="1"/>
        <w:rPr>
          <w:rFonts w:ascii="Arial" w:hAnsi="Arial" w:cs="Arial"/>
          <w:b/>
          <w:u w:val="single"/>
        </w:rPr>
      </w:pPr>
    </w:p>
    <w:p w14:paraId="1BDECB44" w14:textId="6496311B" w:rsidR="00546B25" w:rsidRPr="00546B25" w:rsidRDefault="0098157B" w:rsidP="00546B25">
      <w:pPr>
        <w:keepNext/>
        <w:keepLines/>
        <w:spacing w:before="40" w:line="259" w:lineRule="auto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546B25">
        <w:rPr>
          <w:rFonts w:ascii="Arial" w:hAnsi="Arial" w:cs="Arial"/>
          <w:b/>
          <w:u w:val="single"/>
        </w:rPr>
        <w:t>En</w:t>
      </w:r>
      <w:r w:rsidR="007D60B2">
        <w:rPr>
          <w:rFonts w:ascii="Arial" w:hAnsi="Arial" w:cs="Arial"/>
          <w:b/>
          <w:u w:val="single"/>
        </w:rPr>
        <w:t>d of Life Visiting for Non-COVID</w:t>
      </w:r>
      <w:r w:rsidRPr="00546B25">
        <w:rPr>
          <w:rFonts w:ascii="Arial" w:hAnsi="Arial" w:cs="Arial"/>
          <w:b/>
          <w:u w:val="single"/>
        </w:rPr>
        <w:t xml:space="preserve"> Patients</w:t>
      </w:r>
      <w:r w:rsidR="00546B25">
        <w:rPr>
          <w:rFonts w:ascii="Arial" w:hAnsi="Arial" w:cs="Arial"/>
          <w:b/>
          <w:u w:val="single"/>
        </w:rPr>
        <w:t xml:space="preserve"> – Information for Visitors </w:t>
      </w:r>
      <w:r w:rsidR="00546B25" w:rsidRPr="00546B25">
        <w:rPr>
          <w:rFonts w:ascii="Arial" w:hAnsi="Arial" w:cs="Arial"/>
          <w:b/>
          <w:u w:val="single"/>
        </w:rPr>
        <w:br/>
      </w:r>
      <w:r w:rsidR="00546B25" w:rsidRPr="00546B25">
        <w:rPr>
          <w:rFonts w:ascii="Arial" w:eastAsia="Times New Roman" w:hAnsi="Arial" w:cs="Arial"/>
          <w:b/>
          <w:bCs/>
          <w:u w:val="single"/>
        </w:rPr>
        <w:t>Date Effective From: 22 June 2020</w:t>
      </w:r>
    </w:p>
    <w:p w14:paraId="4ECAF817" w14:textId="77777777" w:rsidR="00546B25" w:rsidRDefault="00546B25" w:rsidP="00546B25">
      <w:pPr>
        <w:pStyle w:val="Heading2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494E544B" w14:textId="07844157" w:rsidR="004D1BA6" w:rsidRDefault="00546B25" w:rsidP="004D1BA6">
      <w:pPr>
        <w:pStyle w:val="Heading2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Aim of advice: T</w:t>
      </w:r>
      <w:r w:rsidR="004D1BA6" w:rsidRPr="00546B25">
        <w:rPr>
          <w:rFonts w:ascii="Arial" w:hAnsi="Arial" w:cs="Arial"/>
          <w:color w:val="auto"/>
          <w:sz w:val="24"/>
          <w:szCs w:val="24"/>
        </w:rPr>
        <w:t>o support the right of the dying person to have a visit from loved ones and a spiritual or religious advisor</w:t>
      </w:r>
      <w:r w:rsidR="004D1BA6" w:rsidRPr="00546B25">
        <w:rPr>
          <w:rStyle w:val="EndnoteReference"/>
          <w:rFonts w:ascii="Arial" w:hAnsi="Arial" w:cs="Arial"/>
          <w:color w:val="auto"/>
          <w:sz w:val="24"/>
          <w:szCs w:val="24"/>
        </w:rPr>
        <w:endnoteReference w:id="1"/>
      </w:r>
      <w:r>
        <w:rPr>
          <w:rFonts w:ascii="Arial" w:hAnsi="Arial" w:cs="Arial"/>
          <w:color w:val="auto"/>
          <w:sz w:val="24"/>
          <w:szCs w:val="24"/>
        </w:rPr>
        <w:br/>
      </w:r>
      <w:r>
        <w:rPr>
          <w:rFonts w:ascii="Arial" w:hAnsi="Arial" w:cs="Arial"/>
          <w:color w:val="auto"/>
          <w:sz w:val="24"/>
          <w:szCs w:val="24"/>
        </w:rPr>
        <w:br/>
      </w:r>
      <w:proofErr w:type="gramStart"/>
      <w:r w:rsidR="004D1BA6" w:rsidRPr="00546B25">
        <w:rPr>
          <w:rFonts w:ascii="Arial" w:hAnsi="Arial" w:cs="Arial"/>
          <w:color w:val="0070C0"/>
          <w:sz w:val="24"/>
          <w:szCs w:val="24"/>
        </w:rPr>
        <w:t>For</w:t>
      </w:r>
      <w:proofErr w:type="gramEnd"/>
      <w:r w:rsidR="004D1BA6" w:rsidRPr="00546B25">
        <w:rPr>
          <w:rFonts w:ascii="Arial" w:hAnsi="Arial" w:cs="Arial"/>
          <w:color w:val="0070C0"/>
          <w:sz w:val="24"/>
          <w:szCs w:val="24"/>
        </w:rPr>
        <w:t xml:space="preserve"> the visitor(s)</w:t>
      </w:r>
    </w:p>
    <w:p w14:paraId="77CB5954" w14:textId="77777777" w:rsidR="00546B25" w:rsidRPr="00546B25" w:rsidRDefault="00546B25" w:rsidP="00546B25"/>
    <w:p w14:paraId="5D04A9C5" w14:textId="215BE9B1" w:rsidR="004D1BA6" w:rsidRPr="00546B25" w:rsidRDefault="004D1BA6" w:rsidP="004D1BA6">
      <w:pPr>
        <w:rPr>
          <w:rFonts w:ascii="Arial" w:hAnsi="Arial" w:cs="Arial"/>
        </w:rPr>
      </w:pPr>
      <w:r w:rsidRPr="00546B25">
        <w:rPr>
          <w:rFonts w:ascii="Arial" w:hAnsi="Arial" w:cs="Arial"/>
        </w:rPr>
        <w:t>The responsible clinician or nurse in charge of the ward will contact you to advise you about making a visit to your loved one. They will do this having established this is the wishes of your loved one.</w:t>
      </w:r>
    </w:p>
    <w:p w14:paraId="4F2EEA98" w14:textId="77777777" w:rsidR="00546B25" w:rsidRDefault="00546B25" w:rsidP="004D1BA6">
      <w:pPr>
        <w:rPr>
          <w:rFonts w:ascii="Arial" w:hAnsi="Arial" w:cs="Arial"/>
        </w:rPr>
      </w:pPr>
    </w:p>
    <w:p w14:paraId="16F1D352" w14:textId="55EAA574" w:rsidR="004D1BA6" w:rsidRPr="00546B25" w:rsidRDefault="004D1BA6" w:rsidP="004D1BA6">
      <w:pPr>
        <w:rPr>
          <w:rFonts w:ascii="Arial" w:hAnsi="Arial" w:cs="Arial"/>
        </w:rPr>
      </w:pPr>
      <w:r w:rsidRPr="00546B25">
        <w:rPr>
          <w:rFonts w:ascii="Arial" w:hAnsi="Arial" w:cs="Arial"/>
        </w:rPr>
        <w:t>The following applies</w:t>
      </w:r>
      <w:r w:rsidR="00546B25">
        <w:rPr>
          <w:rFonts w:ascii="Arial" w:hAnsi="Arial" w:cs="Arial"/>
        </w:rPr>
        <w:t>:</w:t>
      </w:r>
      <w:r w:rsidRPr="00546B25">
        <w:rPr>
          <w:rFonts w:ascii="Arial" w:hAnsi="Arial" w:cs="Arial"/>
        </w:rPr>
        <w:t xml:space="preserve"> – </w:t>
      </w:r>
    </w:p>
    <w:p w14:paraId="5644A1B7" w14:textId="27EA5254" w:rsidR="004D1BA6" w:rsidRPr="00546B25" w:rsidRDefault="00D24583" w:rsidP="004D1BA6">
      <w:pPr>
        <w:pStyle w:val="ListParagraph"/>
        <w:numPr>
          <w:ilvl w:val="0"/>
          <w:numId w:val="4"/>
        </w:numPr>
        <w:spacing w:after="160" w:line="259" w:lineRule="auto"/>
        <w:ind w:left="714" w:hanging="357"/>
        <w:rPr>
          <w:rFonts w:ascii="Arial" w:hAnsi="Arial" w:cs="Arial"/>
        </w:rPr>
      </w:pPr>
      <w:r w:rsidRPr="00546B25">
        <w:rPr>
          <w:rFonts w:ascii="Arial" w:hAnsi="Arial" w:cs="Arial"/>
        </w:rPr>
        <w:t>T</w:t>
      </w:r>
      <w:r w:rsidR="004D1BA6" w:rsidRPr="00546B25">
        <w:rPr>
          <w:rFonts w:ascii="Arial" w:hAnsi="Arial" w:cs="Arial"/>
        </w:rPr>
        <w:t xml:space="preserve">wo </w:t>
      </w:r>
      <w:r w:rsidRPr="00546B25">
        <w:rPr>
          <w:rFonts w:ascii="Arial" w:hAnsi="Arial" w:cs="Arial"/>
        </w:rPr>
        <w:t xml:space="preserve">nominated </w:t>
      </w:r>
      <w:r w:rsidR="004D1BA6" w:rsidRPr="00546B25">
        <w:rPr>
          <w:rFonts w:ascii="Arial" w:hAnsi="Arial" w:cs="Arial"/>
        </w:rPr>
        <w:t>people can visit, subject to space being available to maintain 2m distance around your loved one</w:t>
      </w:r>
      <w:r w:rsidR="004D1BA6" w:rsidRPr="00546B25">
        <w:rPr>
          <w:rStyle w:val="EndnoteReference"/>
          <w:rFonts w:ascii="Arial" w:hAnsi="Arial" w:cs="Arial"/>
        </w:rPr>
        <w:endnoteReference w:id="2"/>
      </w:r>
      <w:r w:rsidR="004D1BA6" w:rsidRPr="00546B25">
        <w:rPr>
          <w:rFonts w:ascii="Arial" w:hAnsi="Arial" w:cs="Arial"/>
        </w:rPr>
        <w:t>; for a person with known or suspected COVID-19 only one person can visit</w:t>
      </w:r>
    </w:p>
    <w:p w14:paraId="7C61A9FB" w14:textId="4FE4D18D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If the Partner/Spouse has Dementia or a life-threatening condition and you understand the risk of them visiting, they can come in or we can allow an alternative family member to come </w:t>
      </w:r>
      <w:proofErr w:type="gramStart"/>
      <w:r w:rsidRPr="00546B25">
        <w:rPr>
          <w:rFonts w:ascii="Arial" w:hAnsi="Arial" w:cs="Arial"/>
        </w:rPr>
        <w:t>in :</w:t>
      </w:r>
      <w:proofErr w:type="gramEnd"/>
      <w:r w:rsidRPr="00546B25">
        <w:rPr>
          <w:rFonts w:ascii="Arial" w:hAnsi="Arial" w:cs="Arial"/>
        </w:rPr>
        <w:t xml:space="preserve"> currently we cannot allow care home residents to visit.</w:t>
      </w:r>
    </w:p>
    <w:p w14:paraId="49C2EA09" w14:textId="77777777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>We strongly advise that visiting a dying person you come with another person who can drive you to/from the hospital - this will help support you at end of the visit</w:t>
      </w:r>
    </w:p>
    <w:p w14:paraId="55992BD1" w14:textId="77777777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>The time allowed for the visit may be limited though can be for an extended time subject to discussion and negotiation between the visitors and ward manager, and if necessary, a senior manager</w:t>
      </w:r>
    </w:p>
    <w:p w14:paraId="7032D4E1" w14:textId="77777777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You always must wear a face mask whilst in the hospital buildings </w:t>
      </w:r>
    </w:p>
    <w:p w14:paraId="691DA16A" w14:textId="77777777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>You will be expected to keep up washing your hands when leaving the ward and as per government advice afterwards</w:t>
      </w:r>
    </w:p>
    <w:p w14:paraId="30C64C15" w14:textId="63651DF4" w:rsidR="004D1BA6" w:rsidRPr="00546B25" w:rsidRDefault="004D1BA6" w:rsidP="004D1B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546B25">
        <w:rPr>
          <w:rFonts w:ascii="Arial" w:hAnsi="Arial" w:cs="Arial"/>
        </w:rPr>
        <w:t>If you are visiting a dying person and you develop symptoms of COVID-19 you must self-isolate as per Government advice – currently 7 days minimum</w:t>
      </w:r>
    </w:p>
    <w:p w14:paraId="42617CAC" w14:textId="32B2748E" w:rsidR="004D1BA6" w:rsidRPr="00546B25" w:rsidRDefault="004D1BA6" w:rsidP="004D1BA6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If you have any of the COVID-19 symptoms, we ask you not to come in and report to the ward </w:t>
      </w:r>
    </w:p>
    <w:p w14:paraId="30F8B16B" w14:textId="64A05E99" w:rsidR="004D1BA6" w:rsidRPr="00546B25" w:rsidRDefault="004D1BA6" w:rsidP="004D1BA6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</w:rPr>
      </w:pPr>
      <w:r w:rsidRPr="00546B25">
        <w:rPr>
          <w:rFonts w:ascii="Arial" w:hAnsi="Arial" w:cs="Arial"/>
        </w:rPr>
        <w:t>If preferred the ward team can arrange for a call or virtual visit via a handheld system to the dying person</w:t>
      </w:r>
    </w:p>
    <w:p w14:paraId="4FBB3508" w14:textId="7759F1C4" w:rsidR="004D1BA6" w:rsidRPr="00546B25" w:rsidRDefault="004D1BA6" w:rsidP="004D1BA6">
      <w:pPr>
        <w:pStyle w:val="ListParagraph"/>
        <w:numPr>
          <w:ilvl w:val="0"/>
          <w:numId w:val="4"/>
        </w:numPr>
        <w:spacing w:after="160"/>
        <w:rPr>
          <w:rStyle w:val="Hyperlink"/>
          <w:rFonts w:ascii="Arial" w:hAnsi="Arial" w:cs="Arial"/>
          <w:color w:val="auto"/>
          <w:u w:val="none"/>
        </w:rPr>
      </w:pPr>
      <w:r w:rsidRPr="00546B25">
        <w:rPr>
          <w:rFonts w:ascii="Arial" w:hAnsi="Arial" w:cs="Arial"/>
        </w:rPr>
        <w:t xml:space="preserve">You can send letters in via this email address - </w:t>
      </w:r>
      <w:hyperlink r:id="rId11" w:history="1">
        <w:r w:rsidRPr="00546B25">
          <w:rPr>
            <w:rStyle w:val="Hyperlink"/>
            <w:rFonts w:ascii="Arial" w:hAnsi="Arial" w:cs="Arial"/>
            <w:color w:val="auto"/>
          </w:rPr>
          <w:t>letterstolovedones@mkuh.nhs.uk</w:t>
        </w:r>
      </w:hyperlink>
    </w:p>
    <w:p w14:paraId="509CD268" w14:textId="1ED7EB2B" w:rsidR="004D1BA6" w:rsidRPr="00546B25" w:rsidRDefault="0035188B" w:rsidP="004D1BA6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</w:rPr>
      </w:pPr>
      <w:r w:rsidRPr="00546B25">
        <w:rPr>
          <w:rStyle w:val="Hyperlink"/>
          <w:rFonts w:ascii="Arial" w:hAnsi="Arial" w:cs="Arial"/>
          <w:color w:val="auto"/>
          <w:u w:val="none"/>
        </w:rPr>
        <w:t>If your loved one shows signs of recovery albeit temporary will have to stop visiting; we will keep the condition of the patient under review and let you know of any change.</w:t>
      </w:r>
    </w:p>
    <w:p w14:paraId="25DA43FC" w14:textId="77777777" w:rsidR="00546B25" w:rsidRDefault="00546B25" w:rsidP="004D1BA6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14:paraId="5BEE419B" w14:textId="77777777" w:rsidR="004D1BA6" w:rsidRPr="00546B25" w:rsidRDefault="004D1BA6" w:rsidP="004D1BA6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46B25">
        <w:rPr>
          <w:rFonts w:ascii="Arial" w:hAnsi="Arial" w:cs="Arial"/>
          <w:color w:val="auto"/>
          <w:sz w:val="24"/>
          <w:szCs w:val="24"/>
        </w:rPr>
        <w:t xml:space="preserve">The ward team will </w:t>
      </w:r>
    </w:p>
    <w:p w14:paraId="5E57BF02" w14:textId="77777777" w:rsidR="004D1BA6" w:rsidRPr="00546B25" w:rsidRDefault="004D1BA6" w:rsidP="004D1BA6">
      <w:pPr>
        <w:rPr>
          <w:rFonts w:ascii="Arial" w:hAnsi="Arial" w:cs="Arial"/>
        </w:rPr>
      </w:pPr>
    </w:p>
    <w:p w14:paraId="3CFF8AF6" w14:textId="2381412E" w:rsidR="0035188B" w:rsidRPr="00546B25" w:rsidRDefault="00F25C4B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Recognis</w:t>
      </w:r>
      <w:bookmarkStart w:id="0" w:name="_GoBack"/>
      <w:bookmarkEnd w:id="0"/>
      <w:r w:rsidR="0035188B" w:rsidRPr="00546B25">
        <w:rPr>
          <w:rFonts w:ascii="Arial" w:hAnsi="Arial" w:cs="Arial"/>
        </w:rPr>
        <w:t>e the importance of allowing visits where possible to those who are dying</w:t>
      </w:r>
    </w:p>
    <w:p w14:paraId="6747988D" w14:textId="5C658080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Tell you what PPE you need to wear – this may not be more than the mask you are already wearing – and help you put on what is required and remove safely </w:t>
      </w:r>
    </w:p>
    <w:p w14:paraId="40B4377C" w14:textId="77777777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>Offer you a drink prior to going on to see the patient – keeping you hydrated, and they will check on you regularly during the visit</w:t>
      </w:r>
    </w:p>
    <w:p w14:paraId="5CC156DA" w14:textId="4C2C9BBB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>Offer you time alone with your loved one or offer to stay with you</w:t>
      </w:r>
    </w:p>
    <w:p w14:paraId="665F276D" w14:textId="06B8A17A" w:rsidR="00B845F7" w:rsidRPr="00546B25" w:rsidRDefault="007438FD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Call in any </w:t>
      </w:r>
      <w:r w:rsidR="00F520E0" w:rsidRPr="00546B25">
        <w:rPr>
          <w:rFonts w:ascii="Arial" w:hAnsi="Arial" w:cs="Arial"/>
        </w:rPr>
        <w:t>faith representative</w:t>
      </w:r>
      <w:r w:rsidR="00FC7CA7" w:rsidRPr="00546B25">
        <w:rPr>
          <w:rFonts w:ascii="Arial" w:hAnsi="Arial" w:cs="Arial"/>
        </w:rPr>
        <w:t xml:space="preserve"> that knows your loved one – </w:t>
      </w:r>
      <w:r w:rsidR="00C95F75" w:rsidRPr="00546B25">
        <w:rPr>
          <w:rFonts w:ascii="Arial" w:hAnsi="Arial" w:cs="Arial"/>
        </w:rPr>
        <w:t>they</w:t>
      </w:r>
      <w:r w:rsidR="00FC7CA7" w:rsidRPr="00546B25">
        <w:rPr>
          <w:rFonts w:ascii="Arial" w:hAnsi="Arial" w:cs="Arial"/>
        </w:rPr>
        <w:t xml:space="preserve"> will not count</w:t>
      </w:r>
      <w:r w:rsidR="00C95F75" w:rsidRPr="00546B25">
        <w:rPr>
          <w:rFonts w:ascii="Arial" w:hAnsi="Arial" w:cs="Arial"/>
        </w:rPr>
        <w:t xml:space="preserve"> as an additional visitor </w:t>
      </w:r>
    </w:p>
    <w:p w14:paraId="002DDBFD" w14:textId="77777777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Offer you the booklet “Words and Prayers for the bedside” for the family member to say with the loved one or staff member </w:t>
      </w:r>
    </w:p>
    <w:p w14:paraId="7A5D36DF" w14:textId="77777777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Arrange for the medical team to speak face to face with you if the patient has given consent </w:t>
      </w:r>
    </w:p>
    <w:p w14:paraId="650F1188" w14:textId="77777777" w:rsidR="004D1BA6" w:rsidRPr="00546B25" w:rsidRDefault="004D1BA6" w:rsidP="004D1BA6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46B25">
        <w:rPr>
          <w:rFonts w:ascii="Arial" w:hAnsi="Arial" w:cs="Arial"/>
        </w:rPr>
        <w:t xml:space="preserve">If necessary, the ward team will explain what happens next to property and any valuables – when your loved one dies – and give you the appropriate information leaflets </w:t>
      </w:r>
    </w:p>
    <w:p w14:paraId="2C446A43" w14:textId="17A92203" w:rsidR="00115AAD" w:rsidRDefault="00115AAD" w:rsidP="004D1BA6">
      <w:pPr>
        <w:rPr>
          <w:rFonts w:ascii="Arial" w:hAnsi="Arial" w:cs="Arial"/>
        </w:rPr>
      </w:pPr>
    </w:p>
    <w:p w14:paraId="416EE327" w14:textId="77777777" w:rsidR="00546B25" w:rsidRDefault="00546B25" w:rsidP="004D1BA6">
      <w:pPr>
        <w:rPr>
          <w:rFonts w:ascii="Arial" w:hAnsi="Arial" w:cs="Arial"/>
        </w:rPr>
      </w:pPr>
    </w:p>
    <w:p w14:paraId="560D2961" w14:textId="77777777" w:rsidR="00546B25" w:rsidRDefault="00546B25" w:rsidP="004D1BA6">
      <w:pPr>
        <w:rPr>
          <w:rFonts w:ascii="Arial" w:hAnsi="Arial" w:cs="Arial"/>
        </w:rPr>
      </w:pPr>
    </w:p>
    <w:p w14:paraId="51F962C0" w14:textId="77777777" w:rsidR="00546B25" w:rsidRDefault="00546B25" w:rsidP="004D1BA6">
      <w:pPr>
        <w:rPr>
          <w:rFonts w:ascii="Arial" w:hAnsi="Arial" w:cs="Arial"/>
        </w:rPr>
      </w:pPr>
    </w:p>
    <w:p w14:paraId="674E4AE5" w14:textId="77777777" w:rsidR="00546B25" w:rsidRDefault="00546B25" w:rsidP="004D1BA6">
      <w:pPr>
        <w:rPr>
          <w:rFonts w:ascii="Arial" w:hAnsi="Arial" w:cs="Arial"/>
        </w:rPr>
      </w:pPr>
    </w:p>
    <w:p w14:paraId="419C29A7" w14:textId="77777777" w:rsidR="00546B25" w:rsidRDefault="00546B25" w:rsidP="004D1BA6">
      <w:pPr>
        <w:rPr>
          <w:rFonts w:ascii="Arial" w:hAnsi="Arial" w:cs="Arial"/>
        </w:rPr>
      </w:pPr>
    </w:p>
    <w:p w14:paraId="1EF6CC2E" w14:textId="77777777" w:rsidR="00546B25" w:rsidRDefault="00546B25" w:rsidP="004D1BA6">
      <w:pPr>
        <w:rPr>
          <w:rFonts w:ascii="Arial" w:hAnsi="Arial" w:cs="Arial"/>
        </w:rPr>
      </w:pPr>
    </w:p>
    <w:p w14:paraId="7D03B263" w14:textId="77777777" w:rsidR="00546B25" w:rsidRDefault="00546B25" w:rsidP="004D1BA6">
      <w:pPr>
        <w:rPr>
          <w:rFonts w:ascii="Arial" w:hAnsi="Arial" w:cs="Arial"/>
        </w:rPr>
      </w:pPr>
    </w:p>
    <w:p w14:paraId="11DF6A37" w14:textId="77777777" w:rsidR="00546B25" w:rsidRDefault="00546B25" w:rsidP="004D1BA6">
      <w:pPr>
        <w:rPr>
          <w:rFonts w:ascii="Arial" w:hAnsi="Arial" w:cs="Arial"/>
        </w:rPr>
      </w:pPr>
    </w:p>
    <w:p w14:paraId="42FA8956" w14:textId="77777777" w:rsidR="00546B25" w:rsidRDefault="00546B25" w:rsidP="004D1BA6">
      <w:pPr>
        <w:rPr>
          <w:rFonts w:ascii="Arial" w:hAnsi="Arial" w:cs="Arial"/>
        </w:rPr>
      </w:pPr>
    </w:p>
    <w:p w14:paraId="20737B6A" w14:textId="77777777" w:rsidR="00546B25" w:rsidRDefault="00546B25" w:rsidP="004D1BA6">
      <w:pPr>
        <w:rPr>
          <w:rFonts w:ascii="Arial" w:hAnsi="Arial" w:cs="Arial"/>
        </w:rPr>
      </w:pPr>
    </w:p>
    <w:p w14:paraId="09525CD0" w14:textId="77777777" w:rsidR="00546B25" w:rsidRDefault="00546B25" w:rsidP="004D1BA6">
      <w:pPr>
        <w:rPr>
          <w:rFonts w:ascii="Arial" w:hAnsi="Arial" w:cs="Arial"/>
        </w:rPr>
      </w:pPr>
    </w:p>
    <w:p w14:paraId="37BF6018" w14:textId="77777777" w:rsidR="00546B25" w:rsidRDefault="00546B25" w:rsidP="004D1BA6">
      <w:pPr>
        <w:rPr>
          <w:rFonts w:ascii="Arial" w:hAnsi="Arial" w:cs="Arial"/>
        </w:rPr>
      </w:pPr>
    </w:p>
    <w:p w14:paraId="43D64BF7" w14:textId="77777777" w:rsidR="00546B25" w:rsidRDefault="00546B25" w:rsidP="004D1BA6">
      <w:pPr>
        <w:rPr>
          <w:rFonts w:ascii="Arial" w:hAnsi="Arial" w:cs="Arial"/>
        </w:rPr>
      </w:pPr>
    </w:p>
    <w:p w14:paraId="0F2D1501" w14:textId="77777777" w:rsidR="00546B25" w:rsidRDefault="00546B25" w:rsidP="004D1BA6">
      <w:pPr>
        <w:rPr>
          <w:rFonts w:ascii="Arial" w:hAnsi="Arial" w:cs="Arial"/>
        </w:rPr>
      </w:pPr>
    </w:p>
    <w:p w14:paraId="4F8B8BC6" w14:textId="77777777" w:rsidR="00546B25" w:rsidRDefault="00546B25" w:rsidP="004D1BA6">
      <w:pPr>
        <w:rPr>
          <w:rFonts w:ascii="Arial" w:hAnsi="Arial" w:cs="Arial"/>
        </w:rPr>
      </w:pPr>
    </w:p>
    <w:p w14:paraId="377DFE8D" w14:textId="77777777" w:rsidR="00546B25" w:rsidRDefault="00546B25" w:rsidP="004D1BA6">
      <w:pPr>
        <w:rPr>
          <w:rFonts w:ascii="Arial" w:hAnsi="Arial" w:cs="Arial"/>
        </w:rPr>
      </w:pPr>
    </w:p>
    <w:p w14:paraId="779B35F8" w14:textId="77777777" w:rsidR="00546B25" w:rsidRDefault="00546B25" w:rsidP="004D1BA6">
      <w:pPr>
        <w:rPr>
          <w:rFonts w:ascii="Arial" w:hAnsi="Arial" w:cs="Arial"/>
        </w:rPr>
      </w:pPr>
    </w:p>
    <w:p w14:paraId="187267A1" w14:textId="77777777" w:rsidR="00546B25" w:rsidRDefault="00546B25" w:rsidP="004D1BA6">
      <w:pPr>
        <w:rPr>
          <w:rFonts w:ascii="Arial" w:hAnsi="Arial" w:cs="Arial"/>
        </w:rPr>
      </w:pPr>
    </w:p>
    <w:p w14:paraId="77FE3AC4" w14:textId="77777777" w:rsidR="00546B25" w:rsidRDefault="00546B25" w:rsidP="004D1BA6">
      <w:pPr>
        <w:rPr>
          <w:rFonts w:ascii="Arial" w:hAnsi="Arial" w:cs="Arial"/>
        </w:rPr>
      </w:pPr>
    </w:p>
    <w:p w14:paraId="6F2162A4" w14:textId="77777777" w:rsidR="00546B25" w:rsidRDefault="00546B25" w:rsidP="004D1BA6">
      <w:pPr>
        <w:rPr>
          <w:rFonts w:ascii="Arial" w:hAnsi="Arial" w:cs="Arial"/>
        </w:rPr>
      </w:pPr>
    </w:p>
    <w:p w14:paraId="6ED22E14" w14:textId="77777777" w:rsidR="00546B25" w:rsidRDefault="00546B25" w:rsidP="004D1BA6">
      <w:pPr>
        <w:rPr>
          <w:rFonts w:ascii="Arial" w:hAnsi="Arial" w:cs="Arial"/>
        </w:rPr>
      </w:pPr>
    </w:p>
    <w:p w14:paraId="103EA2E4" w14:textId="77777777" w:rsidR="00546B25" w:rsidRPr="00546B25" w:rsidRDefault="00546B25" w:rsidP="004D1BA6">
      <w:pPr>
        <w:rPr>
          <w:rFonts w:ascii="Arial" w:hAnsi="Arial" w:cs="Arial"/>
        </w:rPr>
      </w:pPr>
    </w:p>
    <w:sectPr w:rsidR="00546B25" w:rsidRPr="00546B25" w:rsidSect="00350D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72196" w14:textId="77777777" w:rsidR="00C80090" w:rsidRDefault="00C80090" w:rsidP="004C67ED">
      <w:r>
        <w:separator/>
      </w:r>
    </w:p>
  </w:endnote>
  <w:endnote w:type="continuationSeparator" w:id="0">
    <w:p w14:paraId="691D1241" w14:textId="77777777" w:rsidR="00C80090" w:rsidRDefault="00C80090" w:rsidP="004C67ED">
      <w:r>
        <w:continuationSeparator/>
      </w:r>
    </w:p>
  </w:endnote>
  <w:endnote w:id="1">
    <w:p w14:paraId="0E2074B0" w14:textId="77777777" w:rsidR="004D1BA6" w:rsidRDefault="004D1BA6" w:rsidP="004D1BA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917646">
          <w:rPr>
            <w:rStyle w:val="Hyperlink"/>
          </w:rPr>
          <w:t>https://www.england.nhs.uk/coronavirus/wp-content/uploads/sites/52/2020/03/C0393-clinical-guide-for-supporting-compassionate-visiting-arrangements-11-may-2020.pdf</w:t>
        </w:r>
      </w:hyperlink>
    </w:p>
    <w:p w14:paraId="0E293518" w14:textId="77777777" w:rsidR="004D1BA6" w:rsidRPr="00017CFA" w:rsidRDefault="004D1BA6" w:rsidP="004D1BA6">
      <w:pPr>
        <w:pStyle w:val="EndnoteText"/>
        <w:rPr>
          <w:lang w:val="en-GB"/>
        </w:rPr>
      </w:pPr>
    </w:p>
  </w:endnote>
  <w:endnote w:id="2">
    <w:p w14:paraId="5DE69330" w14:textId="77777777" w:rsidR="004D1BA6" w:rsidRPr="007D34FE" w:rsidRDefault="004D1BA6" w:rsidP="004D1BA6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>Subject to the current Government advice at the time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221B" w14:textId="77777777" w:rsidR="004D1BA6" w:rsidRDefault="004D1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CCD47" w14:textId="54F007C0" w:rsidR="004D1BA6" w:rsidRDefault="004D1BA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E33ED54" wp14:editId="2D54FDAE">
          <wp:simplePos x="0" y="0"/>
          <wp:positionH relativeFrom="column">
            <wp:posOffset>-151130</wp:posOffset>
          </wp:positionH>
          <wp:positionV relativeFrom="paragraph">
            <wp:posOffset>-643890</wp:posOffset>
          </wp:positionV>
          <wp:extent cx="7623175" cy="435610"/>
          <wp:effectExtent l="0" t="0" r="0" b="2540"/>
          <wp:wrapTight wrapText="bothSides">
            <wp:wrapPolygon edited="0">
              <wp:start x="0" y="0"/>
              <wp:lineTo x="0" y="20781"/>
              <wp:lineTo x="21537" y="20781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2C54" w14:textId="77777777" w:rsidR="004D1BA6" w:rsidRDefault="004D1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3A6E1" w14:textId="77777777" w:rsidR="00C80090" w:rsidRDefault="00C80090" w:rsidP="004C67ED">
      <w:r>
        <w:separator/>
      </w:r>
    </w:p>
  </w:footnote>
  <w:footnote w:type="continuationSeparator" w:id="0">
    <w:p w14:paraId="07C3FA3F" w14:textId="77777777" w:rsidR="00C80090" w:rsidRDefault="00C80090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2B7B" w14:textId="77777777" w:rsidR="004D1BA6" w:rsidRDefault="004D1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FC21" w14:textId="77777777" w:rsidR="004D1BA6" w:rsidRDefault="004D1BA6" w:rsidP="004C67E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BE5356" wp14:editId="28677DCD">
          <wp:simplePos x="0" y="0"/>
          <wp:positionH relativeFrom="column">
            <wp:posOffset>-914400</wp:posOffset>
          </wp:positionH>
          <wp:positionV relativeFrom="paragraph">
            <wp:posOffset>11430</wp:posOffset>
          </wp:positionV>
          <wp:extent cx="7559675" cy="1233805"/>
          <wp:effectExtent l="0" t="0" r="317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154C6" w14:textId="77777777" w:rsidR="004D1BA6" w:rsidRDefault="004D1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F1A"/>
    <w:multiLevelType w:val="hybridMultilevel"/>
    <w:tmpl w:val="5996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5BA9"/>
    <w:multiLevelType w:val="hybridMultilevel"/>
    <w:tmpl w:val="E534B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251D40"/>
    <w:multiLevelType w:val="hybridMultilevel"/>
    <w:tmpl w:val="F718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C054A"/>
    <w:multiLevelType w:val="hybridMultilevel"/>
    <w:tmpl w:val="ED52EF60"/>
    <w:lvl w:ilvl="0" w:tplc="0D2A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F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66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AD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6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1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C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63789"/>
    <w:multiLevelType w:val="hybridMultilevel"/>
    <w:tmpl w:val="90C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ED"/>
    <w:rsid w:val="00115AAD"/>
    <w:rsid w:val="002A111E"/>
    <w:rsid w:val="002B223E"/>
    <w:rsid w:val="00350D3A"/>
    <w:rsid w:val="0035188B"/>
    <w:rsid w:val="00423653"/>
    <w:rsid w:val="004C67ED"/>
    <w:rsid w:val="004D1BA6"/>
    <w:rsid w:val="00544664"/>
    <w:rsid w:val="00546B25"/>
    <w:rsid w:val="005D2930"/>
    <w:rsid w:val="00623DAD"/>
    <w:rsid w:val="006A65C8"/>
    <w:rsid w:val="007438FD"/>
    <w:rsid w:val="007D60B2"/>
    <w:rsid w:val="00856A1D"/>
    <w:rsid w:val="008B0DAC"/>
    <w:rsid w:val="0098157B"/>
    <w:rsid w:val="009D13E7"/>
    <w:rsid w:val="009D5601"/>
    <w:rsid w:val="00AE6991"/>
    <w:rsid w:val="00B539BE"/>
    <w:rsid w:val="00B845F7"/>
    <w:rsid w:val="00BB413A"/>
    <w:rsid w:val="00C6485A"/>
    <w:rsid w:val="00C80090"/>
    <w:rsid w:val="00C95F75"/>
    <w:rsid w:val="00D24583"/>
    <w:rsid w:val="00D66F92"/>
    <w:rsid w:val="00DD2F8C"/>
    <w:rsid w:val="00F25C4B"/>
    <w:rsid w:val="00F37434"/>
    <w:rsid w:val="00F520E0"/>
    <w:rsid w:val="00FC7CA7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29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4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A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1BA6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BA6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1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4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A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1BA6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BA6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etterstolovedones@mkuh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coronavirus/wp-content/uploads/sites/52/2020/03/C0393-clinical-guide-for-supporting-compassionate-visiting-arrangements-11-may-2020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E4109BBBD4F4CABB2A66CD5A01ED0" ma:contentTypeVersion="12" ma:contentTypeDescription="Create a new document." ma:contentTypeScope="" ma:versionID="1e1225f0044a1c20a5db13db1b5c353e">
  <xsd:schema xmlns:xsd="http://www.w3.org/2001/XMLSchema" xmlns:xs="http://www.w3.org/2001/XMLSchema" xmlns:p="http://schemas.microsoft.com/office/2006/metadata/properties" xmlns:ns2="36480b0b-4218-406f-b6aa-c4be6e294aac" xmlns:ns3="a843980e-9801-4a76-b336-32c207b37c36" targetNamespace="http://schemas.microsoft.com/office/2006/metadata/properties" ma:root="true" ma:fieldsID="7c512e02872c4c7cae22f71a057071f2" ns2:_="" ns3:_="">
    <xsd:import namespace="36480b0b-4218-406f-b6aa-c4be6e294aac"/>
    <xsd:import namespace="a843980e-9801-4a76-b336-32c207b3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0b0b-4218-406f-b6aa-c4be6e29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980e-9801-4a76-b336-32c207b37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54C1B-E799-42A6-A39F-AFE1F3854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56A4-670E-42C9-801F-64C00D227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C36B3-0961-4177-9D94-E3F2B243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80b0b-4218-406f-b6aa-c4be6e294aac"/>
    <ds:schemaRef ds:uri="a843980e-9801-4a76-b336-32c207b3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Universtiy Hospital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Lynn Boddy</cp:lastModifiedBy>
  <cp:revision>4</cp:revision>
  <dcterms:created xsi:type="dcterms:W3CDTF">2020-06-19T13:25:00Z</dcterms:created>
  <dcterms:modified xsi:type="dcterms:W3CDTF">2020-06-19T13:49:00Z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0x0101005FFE4109BBBD4F4CABB2A66CD5A01ED0</vt:lpwstr>
  </property>
</Properties>
</file>